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FF431" w14:textId="77777777" w:rsidR="00661D8E" w:rsidRPr="00D9089A" w:rsidRDefault="00661D8E">
      <w:pPr>
        <w:rPr>
          <w:rFonts w:cstheme="minorHAnsi"/>
          <w:sz w:val="24"/>
          <w:szCs w:val="24"/>
        </w:rPr>
      </w:pPr>
      <w:r w:rsidRPr="00D9089A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9089A" w:rsidRPr="00D9089A" w14:paraId="133FF436" w14:textId="77777777" w:rsidTr="009A03D4">
        <w:tc>
          <w:tcPr>
            <w:tcW w:w="3020" w:type="dxa"/>
            <w:shd w:val="clear" w:color="auto" w:fill="FFE599" w:themeFill="accent4" w:themeFillTint="66"/>
          </w:tcPr>
          <w:p w14:paraId="133FF432" w14:textId="77777777" w:rsidR="00661D8E" w:rsidRPr="00D9089A" w:rsidRDefault="00661D8E">
            <w:p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133FF433" w14:textId="77777777" w:rsidR="00661D8E" w:rsidRPr="00D9089A" w:rsidRDefault="00661D8E">
            <w:p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133FF434" w14:textId="77777777" w:rsidR="00661D8E" w:rsidRPr="00D9089A" w:rsidRDefault="00661D8E">
            <w:p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DATUM:</w:t>
            </w:r>
          </w:p>
          <w:p w14:paraId="133FF435" w14:textId="77777777" w:rsidR="00661D8E" w:rsidRPr="00D9089A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89A" w:rsidRPr="00D9089A" w14:paraId="133FF43E" w14:textId="77777777" w:rsidTr="00661D8E">
        <w:tc>
          <w:tcPr>
            <w:tcW w:w="9062" w:type="dxa"/>
            <w:gridSpan w:val="3"/>
          </w:tcPr>
          <w:p w14:paraId="133FF437" w14:textId="77777777" w:rsidR="00661D8E" w:rsidRPr="00D9089A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133FF438" w14:textId="77777777" w:rsidR="00661D8E" w:rsidRPr="00460BF4" w:rsidRDefault="008A0037" w:rsidP="00661D8E">
            <w:pPr>
              <w:pStyle w:val="NoSpacing"/>
              <w:rPr>
                <w:sz w:val="28"/>
                <w:szCs w:val="28"/>
                <w:u w:val="single"/>
              </w:rPr>
            </w:pPr>
            <w:r w:rsidRPr="00D9089A">
              <w:rPr>
                <w:rFonts w:cstheme="minorHAnsi"/>
                <w:sz w:val="24"/>
                <w:szCs w:val="24"/>
              </w:rPr>
              <w:t xml:space="preserve">DOMENA: </w:t>
            </w:r>
            <w:r w:rsidR="00460BF4">
              <w:rPr>
                <w:sz w:val="28"/>
                <w:szCs w:val="28"/>
                <w:u w:val="single"/>
              </w:rPr>
              <w:t>S</w:t>
            </w:r>
            <w:r w:rsidR="00460BF4" w:rsidRPr="00CF0AFF">
              <w:rPr>
                <w:sz w:val="28"/>
                <w:szCs w:val="28"/>
                <w:u w:val="single"/>
              </w:rPr>
              <w:t>tvaralaštvo i produktivnost</w:t>
            </w:r>
          </w:p>
          <w:p w14:paraId="133FF439" w14:textId="77777777" w:rsidR="00661D8E" w:rsidRPr="00D9089A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 xml:space="preserve">TEMA: </w:t>
            </w:r>
            <w:r w:rsidR="00460BF4" w:rsidRPr="00206F87">
              <w:rPr>
                <w:sz w:val="28"/>
                <w:szCs w:val="28"/>
              </w:rPr>
              <w:t>Umjetnost i priča</w:t>
            </w:r>
          </w:p>
          <w:p w14:paraId="133FF43A" w14:textId="77777777" w:rsidR="00661D8E" w:rsidRPr="00D9089A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NASTAVNO PODRUČJE:</w:t>
            </w:r>
            <w:r w:rsidR="00E46F3B" w:rsidRPr="00D9089A">
              <w:rPr>
                <w:rFonts w:cstheme="minorHAnsi"/>
                <w:sz w:val="24"/>
                <w:szCs w:val="24"/>
              </w:rPr>
              <w:t xml:space="preserve"> </w:t>
            </w:r>
            <w:r w:rsidR="00C90068">
              <w:rPr>
                <w:sz w:val="28"/>
                <w:szCs w:val="28"/>
              </w:rPr>
              <w:t xml:space="preserve">Boja i ploha - </w:t>
            </w:r>
            <w:r w:rsidR="00460BF4">
              <w:rPr>
                <w:sz w:val="28"/>
                <w:szCs w:val="28"/>
              </w:rPr>
              <w:t>grafika</w:t>
            </w:r>
          </w:p>
          <w:p w14:paraId="133FF43B" w14:textId="77777777" w:rsidR="00661D8E" w:rsidRPr="00D9089A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D9089A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460BF4" w:rsidRPr="00460BF4">
              <w:rPr>
                <w:rFonts w:eastAsia="Calibri" w:cstheme="minorHAnsi"/>
                <w:b/>
                <w:sz w:val="24"/>
                <w:szCs w:val="24"/>
              </w:rPr>
              <w:t>Č</w:t>
            </w:r>
            <w:r w:rsidR="00460BF4" w:rsidRPr="00460BF4">
              <w:rPr>
                <w:b/>
                <w:sz w:val="28"/>
                <w:szCs w:val="28"/>
              </w:rPr>
              <w:t>izmica svetog Nikole</w:t>
            </w:r>
          </w:p>
          <w:p w14:paraId="133FF43C" w14:textId="77777777" w:rsidR="00460BF4" w:rsidRPr="008F4CDA" w:rsidRDefault="00661D8E" w:rsidP="00460BF4">
            <w:pPr>
              <w:pStyle w:val="NoSpacing"/>
              <w:rPr>
                <w:sz w:val="28"/>
                <w:szCs w:val="28"/>
              </w:rPr>
            </w:pPr>
            <w:r w:rsidRPr="00D9089A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460BF4">
              <w:rPr>
                <w:sz w:val="28"/>
                <w:szCs w:val="28"/>
              </w:rPr>
              <w:t>karton, valovita ljepenka, tempera, glicerinsko ulje, žlica</w:t>
            </w:r>
          </w:p>
          <w:p w14:paraId="133FF43D" w14:textId="77777777" w:rsidR="00661D8E" w:rsidRPr="00D9089A" w:rsidRDefault="00661D8E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D9089A" w:rsidRPr="009A03D4" w14:paraId="133FF45C" w14:textId="77777777" w:rsidTr="00661D8E">
        <w:tc>
          <w:tcPr>
            <w:tcW w:w="9062" w:type="dxa"/>
            <w:gridSpan w:val="3"/>
          </w:tcPr>
          <w:p w14:paraId="133FF43F" w14:textId="77777777" w:rsidR="00661D8E" w:rsidRPr="009A03D4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133FF440" w14:textId="77777777" w:rsidR="00661D8E" w:rsidRPr="009A03D4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b/>
                <w:sz w:val="24"/>
                <w:szCs w:val="24"/>
              </w:rPr>
              <w:t>Ishodi</w:t>
            </w:r>
            <w:r w:rsidRPr="009A03D4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133FF441" w14:textId="77777777" w:rsidR="00460BF4" w:rsidRPr="009A03D4" w:rsidRDefault="009A03D4" w:rsidP="00460BF4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460BF4" w:rsidRPr="009A03D4">
              <w:rPr>
                <w:rFonts w:cstheme="minorHAnsi"/>
                <w:b/>
                <w:sz w:val="24"/>
                <w:szCs w:val="24"/>
              </w:rPr>
              <w:t>Učenik prepoznaje umje</w:t>
            </w:r>
            <w:r w:rsidR="00C90068" w:rsidRPr="009A03D4">
              <w:rPr>
                <w:rFonts w:cstheme="minorHAnsi"/>
                <w:b/>
                <w:sz w:val="24"/>
                <w:szCs w:val="24"/>
              </w:rPr>
              <w:t xml:space="preserve">tnost kao način komunikacije i </w:t>
            </w:r>
            <w:r w:rsidR="00460BF4" w:rsidRPr="009A03D4">
              <w:rPr>
                <w:rFonts w:cstheme="minorHAnsi"/>
                <w:b/>
                <w:sz w:val="24"/>
                <w:szCs w:val="24"/>
              </w:rPr>
              <w:t>odgovara na različite poticaje likovnim izražavanjem.</w:t>
            </w:r>
          </w:p>
          <w:p w14:paraId="133FF442" w14:textId="77777777" w:rsidR="00460BF4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Učenik odgovara likovnim i vizualnim izraža</w:t>
            </w:r>
            <w:r w:rsidR="00C90068" w:rsidRPr="009A03D4">
              <w:rPr>
                <w:rFonts w:cstheme="minorHAnsi"/>
                <w:sz w:val="24"/>
                <w:szCs w:val="24"/>
              </w:rPr>
              <w:t>vanjem na razne vrste poticaja.</w:t>
            </w:r>
          </w:p>
          <w:p w14:paraId="133FF443" w14:textId="77777777" w:rsidR="00460BF4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Učenik, u stvaralačkom procesu i izražavanju koristi:</w:t>
            </w:r>
          </w:p>
          <w:p w14:paraId="133FF444" w14:textId="77777777" w:rsidR="00460BF4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- princip kreativne igre</w:t>
            </w:r>
          </w:p>
          <w:p w14:paraId="133FF445" w14:textId="77777777" w:rsidR="00460BF4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- likovni jezik (obvezni pojmovi likovnog</w:t>
            </w:r>
            <w:r w:rsidR="00C90068" w:rsidRPr="009A03D4">
              <w:rPr>
                <w:rFonts w:cstheme="minorHAnsi"/>
                <w:sz w:val="24"/>
                <w:szCs w:val="24"/>
              </w:rPr>
              <w:t>a</w:t>
            </w:r>
            <w:r w:rsidRPr="009A03D4">
              <w:rPr>
                <w:rFonts w:cstheme="minorHAnsi"/>
                <w:sz w:val="24"/>
                <w:szCs w:val="24"/>
              </w:rPr>
              <w:t xml:space="preserve"> jezika i oni za koje učitelj smatra da mu mogu pomoći pri realiza</w:t>
            </w:r>
            <w:r w:rsidR="00C90068" w:rsidRPr="009A03D4">
              <w:rPr>
                <w:rFonts w:cstheme="minorHAnsi"/>
                <w:sz w:val="24"/>
                <w:szCs w:val="24"/>
              </w:rPr>
              <w:t>ciji ideje u određenom zadatku)</w:t>
            </w:r>
          </w:p>
          <w:p w14:paraId="133FF446" w14:textId="77777777" w:rsidR="00C90068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- iskustvo usmjerenog opažanja</w:t>
            </w:r>
          </w:p>
          <w:p w14:paraId="133FF447" w14:textId="77777777" w:rsidR="00746CCF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 xml:space="preserve">- doživljaj temeljen na osjećajima, iskustvu, mislima i informacijama </w:t>
            </w:r>
            <w:r w:rsidR="00746CCF" w:rsidRPr="009A03D4">
              <w:rPr>
                <w:rFonts w:cstheme="minorHAnsi"/>
                <w:sz w:val="24"/>
                <w:szCs w:val="24"/>
              </w:rPr>
              <w:t>.</w:t>
            </w:r>
          </w:p>
          <w:p w14:paraId="133FF448" w14:textId="77777777" w:rsidR="00460BF4" w:rsidRPr="009A03D4" w:rsidRDefault="00746CCF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Učenik</w:t>
            </w:r>
            <w:r w:rsidR="00460BF4" w:rsidRPr="009A03D4">
              <w:rPr>
                <w:rFonts w:cstheme="minorHAnsi"/>
                <w:sz w:val="24"/>
                <w:szCs w:val="24"/>
              </w:rPr>
              <w:t xml:space="preserve"> upoznaje pojmove te forme izražavanja i oblikovanja vezane uz likovnu i</w:t>
            </w:r>
            <w:r w:rsidR="00C90068" w:rsidRPr="009A03D4">
              <w:rPr>
                <w:rFonts w:cstheme="minorHAnsi"/>
                <w:sz w:val="24"/>
                <w:szCs w:val="24"/>
              </w:rPr>
              <w:t>li vizualnu umjetnost i kulturu</w:t>
            </w:r>
            <w:r w:rsidRPr="009A03D4">
              <w:rPr>
                <w:rFonts w:cstheme="minorHAnsi"/>
                <w:sz w:val="24"/>
                <w:szCs w:val="24"/>
              </w:rPr>
              <w:t>.</w:t>
            </w:r>
          </w:p>
          <w:p w14:paraId="133FF449" w14:textId="77777777" w:rsidR="00460BF4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Učenik, kroz kreativnu igru, otkriva značaj osobnog</w:t>
            </w:r>
            <w:r w:rsidR="003C07C9" w:rsidRPr="009A03D4">
              <w:rPr>
                <w:rFonts w:cstheme="minorHAnsi"/>
                <w:sz w:val="24"/>
                <w:szCs w:val="24"/>
              </w:rPr>
              <w:t>a</w:t>
            </w:r>
            <w:r w:rsidRPr="009A03D4">
              <w:rPr>
                <w:rFonts w:cstheme="minorHAnsi"/>
                <w:sz w:val="24"/>
                <w:szCs w:val="24"/>
              </w:rPr>
              <w:t xml:space="preserve"> zadovo</w:t>
            </w:r>
            <w:r w:rsidR="00C90068" w:rsidRPr="009A03D4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14:paraId="133FF44A" w14:textId="77777777" w:rsidR="00460BF4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133FF44B" w14:textId="77777777" w:rsidR="00460BF4" w:rsidRPr="009A03D4" w:rsidRDefault="009A03D4" w:rsidP="00460BF4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460BF4" w:rsidRPr="009A03D4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133FF44C" w14:textId="77777777" w:rsidR="00460BF4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133FF44D" w14:textId="77777777" w:rsidR="00460BF4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133FF44E" w14:textId="77777777" w:rsidR="00460BF4" w:rsidRPr="009A03D4" w:rsidRDefault="009A03D4" w:rsidP="00460BF4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1. </w:t>
            </w:r>
            <w:r w:rsidR="00460BF4" w:rsidRPr="009A03D4">
              <w:rPr>
                <w:rFonts w:cstheme="minorHAnsi"/>
                <w:b/>
                <w:sz w:val="24"/>
                <w:szCs w:val="24"/>
              </w:rPr>
              <w:t xml:space="preserve">Učenik </w:t>
            </w:r>
            <w:r>
              <w:rPr>
                <w:rFonts w:cstheme="minorHAnsi"/>
                <w:b/>
                <w:sz w:val="24"/>
                <w:szCs w:val="24"/>
              </w:rPr>
              <w:t>razlikuje</w:t>
            </w:r>
            <w:r w:rsidRPr="009A03D4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60BF4" w:rsidRPr="009A03D4">
              <w:rPr>
                <w:rFonts w:cstheme="minorHAnsi"/>
                <w:b/>
                <w:sz w:val="24"/>
                <w:szCs w:val="24"/>
              </w:rPr>
              <w:t>likovno i vizualno umjetničko djelo povezujući oso</w:t>
            </w:r>
            <w:r w:rsidR="00C90068" w:rsidRPr="009A03D4">
              <w:rPr>
                <w:rFonts w:cstheme="minorHAnsi"/>
                <w:b/>
                <w:sz w:val="24"/>
                <w:szCs w:val="24"/>
              </w:rPr>
              <w:t xml:space="preserve">bni doživljaj, likovni jezik i </w:t>
            </w:r>
            <w:r w:rsidR="00460BF4" w:rsidRPr="009A03D4">
              <w:rPr>
                <w:rFonts w:cstheme="minorHAnsi"/>
                <w:b/>
                <w:sz w:val="24"/>
                <w:szCs w:val="24"/>
              </w:rPr>
              <w:t>tematski sadržaj djela.</w:t>
            </w:r>
          </w:p>
          <w:p w14:paraId="133FF44F" w14:textId="77777777" w:rsidR="00460BF4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Učenik</w:t>
            </w:r>
            <w:r w:rsidR="00C90068" w:rsidRPr="009A03D4">
              <w:rPr>
                <w:rFonts w:cstheme="minorHAnsi"/>
                <w:sz w:val="24"/>
                <w:szCs w:val="24"/>
              </w:rPr>
              <w:t xml:space="preserve"> o</w:t>
            </w:r>
            <w:r w:rsidRPr="009A03D4">
              <w:rPr>
                <w:rFonts w:cstheme="minorHAnsi"/>
                <w:sz w:val="24"/>
                <w:szCs w:val="24"/>
              </w:rPr>
              <w:t>paža i istražuje materijale, postupke, likovne elemente, kompozicijska načela i tematski sadržaj d</w:t>
            </w:r>
            <w:r w:rsidR="00C90068" w:rsidRPr="009A03D4">
              <w:rPr>
                <w:rFonts w:cstheme="minorHAnsi"/>
                <w:sz w:val="24"/>
                <w:szCs w:val="24"/>
              </w:rPr>
              <w:t>jela (motiv, teme, asocijacije).</w:t>
            </w:r>
          </w:p>
          <w:p w14:paraId="133FF450" w14:textId="77777777" w:rsidR="00460BF4" w:rsidRPr="009A03D4" w:rsidRDefault="00C90068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 xml:space="preserve">Učenik </w:t>
            </w:r>
            <w:r w:rsidR="00460BF4" w:rsidRPr="009A03D4">
              <w:rPr>
                <w:rFonts w:cstheme="minorHAnsi"/>
                <w:sz w:val="24"/>
                <w:szCs w:val="24"/>
              </w:rPr>
              <w:t>povezuje djelo s vlastitim iskustvom i opisuje osobni doživljaj djela</w:t>
            </w:r>
            <w:r w:rsidRPr="009A03D4">
              <w:rPr>
                <w:rFonts w:cstheme="minorHAnsi"/>
                <w:sz w:val="24"/>
                <w:szCs w:val="24"/>
              </w:rPr>
              <w:t>.</w:t>
            </w:r>
          </w:p>
          <w:p w14:paraId="133FF451" w14:textId="77777777" w:rsidR="00460BF4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133FF452" w14:textId="77777777" w:rsidR="00460BF4" w:rsidRPr="009A03D4" w:rsidRDefault="009A03D4" w:rsidP="00460BF4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2. </w:t>
            </w:r>
            <w:r w:rsidR="00460BF4" w:rsidRPr="009A03D4">
              <w:rPr>
                <w:rFonts w:cstheme="minorHAnsi"/>
                <w:b/>
                <w:sz w:val="24"/>
                <w:szCs w:val="24"/>
              </w:rPr>
              <w:t>Učenik uspoređuje svoj likovni ili vizualni rad te radove drugih učenika i opisuje vlastiti doživljaj stvaranja.</w:t>
            </w:r>
          </w:p>
          <w:p w14:paraId="133FF453" w14:textId="77777777" w:rsidR="00460BF4" w:rsidRPr="009A03D4" w:rsidRDefault="00C90068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U</w:t>
            </w:r>
            <w:r w:rsidR="00460BF4" w:rsidRPr="009A03D4">
              <w:rPr>
                <w:rFonts w:cstheme="minorHAnsi"/>
                <w:sz w:val="24"/>
                <w:szCs w:val="24"/>
              </w:rPr>
              <w:t>čenik opisuje i uspoređuje likovne ili vizualne radove prema kriterijima: likovnog</w:t>
            </w:r>
            <w:r w:rsidR="003C07C9" w:rsidRPr="009A03D4">
              <w:rPr>
                <w:rFonts w:cstheme="minorHAnsi"/>
                <w:sz w:val="24"/>
                <w:szCs w:val="24"/>
              </w:rPr>
              <w:t>a</w:t>
            </w:r>
            <w:r w:rsidR="00460BF4" w:rsidRPr="009A03D4">
              <w:rPr>
                <w:rFonts w:cstheme="minorHAnsi"/>
                <w:sz w:val="24"/>
                <w:szCs w:val="24"/>
              </w:rPr>
              <w:t xml:space="preserve"> jezika, likovnih materijala, tehnika i/ili vizualnih medija, prikaza motiva te originalnosti, </w:t>
            </w:r>
            <w:r w:rsidRPr="009A03D4">
              <w:rPr>
                <w:rFonts w:cstheme="minorHAnsi"/>
                <w:sz w:val="24"/>
                <w:szCs w:val="24"/>
              </w:rPr>
              <w:t>uloženog truda i izražene ideje.</w:t>
            </w:r>
          </w:p>
          <w:p w14:paraId="133FF454" w14:textId="77777777" w:rsidR="00460BF4" w:rsidRPr="009A03D4" w:rsidRDefault="00C90068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U</w:t>
            </w:r>
            <w:r w:rsidR="00460BF4" w:rsidRPr="009A03D4">
              <w:rPr>
                <w:rFonts w:cstheme="minorHAnsi"/>
                <w:sz w:val="24"/>
                <w:szCs w:val="24"/>
              </w:rPr>
              <w:t>čenik opisuje proces vlastitog</w:t>
            </w:r>
            <w:r w:rsidRPr="009A03D4">
              <w:rPr>
                <w:rFonts w:cstheme="minorHAnsi"/>
                <w:sz w:val="24"/>
                <w:szCs w:val="24"/>
              </w:rPr>
              <w:t>a</w:t>
            </w:r>
            <w:r w:rsidR="00460BF4" w:rsidRPr="009A03D4">
              <w:rPr>
                <w:rFonts w:cstheme="minorHAnsi"/>
                <w:sz w:val="24"/>
                <w:szCs w:val="24"/>
              </w:rPr>
              <w:t xml:space="preserve"> stvaranja (prepoznaje poticaj i način na koji je to izraženo</w:t>
            </w:r>
            <w:r w:rsidRPr="009A03D4">
              <w:rPr>
                <w:rFonts w:cstheme="minorHAnsi"/>
                <w:sz w:val="24"/>
                <w:szCs w:val="24"/>
              </w:rPr>
              <w:t xml:space="preserve"> u likovnom ili vizualnom radu).</w:t>
            </w:r>
          </w:p>
          <w:p w14:paraId="133FF455" w14:textId="77777777" w:rsidR="00460BF4" w:rsidRPr="009A03D4" w:rsidRDefault="00C90068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lastRenderedPageBreak/>
              <w:t>U</w:t>
            </w:r>
            <w:r w:rsidR="00460BF4" w:rsidRPr="009A03D4">
              <w:rPr>
                <w:rFonts w:cstheme="minorHAnsi"/>
                <w:sz w:val="24"/>
                <w:szCs w:val="24"/>
              </w:rPr>
              <w:t>čenik prepoznaje osobno zado</w:t>
            </w:r>
            <w:r w:rsidRPr="009A03D4">
              <w:rPr>
                <w:rFonts w:cstheme="minorHAnsi"/>
                <w:sz w:val="24"/>
                <w:szCs w:val="24"/>
              </w:rPr>
              <w:t>voljstvo u stvaralačkom procesu.</w:t>
            </w:r>
          </w:p>
          <w:p w14:paraId="133FF456" w14:textId="77777777" w:rsidR="00460BF4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133FF457" w14:textId="77777777" w:rsidR="00460BF4" w:rsidRPr="009A03D4" w:rsidRDefault="009A03D4" w:rsidP="00460BF4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C. 1. 2. </w:t>
            </w:r>
            <w:r w:rsidR="00460BF4" w:rsidRPr="009A03D4">
              <w:rPr>
                <w:rFonts w:cstheme="minorHAnsi"/>
                <w:b/>
                <w:sz w:val="24"/>
                <w:szCs w:val="24"/>
              </w:rPr>
              <w:t xml:space="preserve">Učenik povezuje neki aspekt umjetničkog djela s iskustvima iz svakodnevnog života te društvenim kontekstom. </w:t>
            </w:r>
          </w:p>
          <w:p w14:paraId="133FF458" w14:textId="77777777" w:rsidR="00460BF4" w:rsidRPr="009A03D4" w:rsidRDefault="00C90068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U</w:t>
            </w:r>
            <w:r w:rsidR="00460BF4" w:rsidRPr="009A03D4">
              <w:rPr>
                <w:rFonts w:cstheme="minorHAnsi"/>
                <w:sz w:val="24"/>
                <w:szCs w:val="24"/>
              </w:rPr>
              <w:t>čenik povezuje neki od aspekata umjetničkog djela (likovni, vizualni i tematski sadržaj) s iskustvom iz svakodnevnog života i svoje okoline</w:t>
            </w:r>
            <w:r w:rsidRPr="009A03D4">
              <w:rPr>
                <w:rFonts w:cstheme="minorHAnsi"/>
                <w:sz w:val="24"/>
                <w:szCs w:val="24"/>
              </w:rPr>
              <w:t>.</w:t>
            </w:r>
          </w:p>
          <w:p w14:paraId="133FF459" w14:textId="77777777" w:rsidR="00460BF4" w:rsidRPr="009A03D4" w:rsidRDefault="00C90068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U</w:t>
            </w:r>
            <w:r w:rsidR="00460BF4" w:rsidRPr="009A03D4">
              <w:rPr>
                <w:rFonts w:cstheme="minorHAnsi"/>
                <w:sz w:val="24"/>
                <w:szCs w:val="24"/>
              </w:rPr>
              <w:t xml:space="preserve">čenik prepoznaje </w:t>
            </w:r>
            <w:r w:rsidR="003C07C9" w:rsidRPr="009A03D4">
              <w:rPr>
                <w:rFonts w:cstheme="minorHAnsi"/>
                <w:sz w:val="24"/>
                <w:szCs w:val="24"/>
              </w:rPr>
              <w:t>sebi</w:t>
            </w:r>
            <w:r w:rsidR="00460BF4" w:rsidRPr="009A03D4">
              <w:rPr>
                <w:rFonts w:cstheme="minorHAnsi"/>
                <w:sz w:val="24"/>
                <w:szCs w:val="24"/>
              </w:rPr>
              <w:t xml:space="preserve"> bliske sadržaje kao produkt likovnog/vizualnog izražavanja (crtež, slika, kip, spomenik, animirani i igrani film, fotografija, lutkarska predstava, slikovnica/ilustracija)</w:t>
            </w:r>
            <w:r w:rsidRPr="009A03D4">
              <w:rPr>
                <w:rFonts w:cstheme="minorHAnsi"/>
                <w:sz w:val="24"/>
                <w:szCs w:val="24"/>
              </w:rPr>
              <w:t>.</w:t>
            </w:r>
          </w:p>
          <w:p w14:paraId="133FF45A" w14:textId="77777777" w:rsidR="00460BF4" w:rsidRPr="009A03D4" w:rsidRDefault="00C90068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U</w:t>
            </w:r>
            <w:r w:rsidR="00460BF4" w:rsidRPr="009A03D4">
              <w:rPr>
                <w:rFonts w:cstheme="minorHAnsi"/>
                <w:sz w:val="24"/>
                <w:szCs w:val="24"/>
              </w:rPr>
              <w:t>čenik na konkretnim primjerima iz svakodnevnog života i svoje okoline prepoznaje i imenuje različite oblike umjetničkog izražavanja (umjetnička zanimanja, kulturne i</w:t>
            </w:r>
            <w:r w:rsidRPr="009A03D4">
              <w:rPr>
                <w:rFonts w:cstheme="minorHAnsi"/>
                <w:sz w:val="24"/>
                <w:szCs w:val="24"/>
              </w:rPr>
              <w:t>nstitucije, javni spomenici...).</w:t>
            </w:r>
          </w:p>
          <w:p w14:paraId="133FF45B" w14:textId="77777777" w:rsidR="00805F81" w:rsidRPr="009A03D4" w:rsidRDefault="00805F81" w:rsidP="00805F8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D9089A" w:rsidRPr="009A03D4" w14:paraId="133FF46F" w14:textId="77777777" w:rsidTr="00661D8E">
        <w:tc>
          <w:tcPr>
            <w:tcW w:w="9062" w:type="dxa"/>
            <w:gridSpan w:val="3"/>
          </w:tcPr>
          <w:p w14:paraId="133FF45D" w14:textId="77777777" w:rsidR="00661D8E" w:rsidRPr="009A03D4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  <w:p w14:paraId="133FF45E" w14:textId="77777777" w:rsidR="009A76A8" w:rsidRPr="009A03D4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9A03D4">
              <w:rPr>
                <w:rFonts w:cstheme="minorHAnsi"/>
                <w:sz w:val="24"/>
                <w:szCs w:val="24"/>
              </w:rPr>
              <w:t>:</w:t>
            </w:r>
          </w:p>
          <w:p w14:paraId="133FF45F" w14:textId="77777777" w:rsidR="00460BF4" w:rsidRPr="009A03D4" w:rsidRDefault="00C90068" w:rsidP="00460BF4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 xml:space="preserve">LIKOVNI PROBLEM - </w:t>
            </w:r>
            <w:r w:rsidR="00460BF4" w:rsidRPr="009A03D4">
              <w:rPr>
                <w:rFonts w:cstheme="minorHAnsi"/>
                <w:b/>
                <w:sz w:val="24"/>
                <w:szCs w:val="24"/>
              </w:rPr>
              <w:t>boja, ploha, lik, smještaj, otisak</w:t>
            </w:r>
          </w:p>
          <w:p w14:paraId="133FF460" w14:textId="77777777" w:rsidR="00460BF4" w:rsidRPr="009A03D4" w:rsidRDefault="00460BF4" w:rsidP="00460BF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Koje boje su osnovne boje?</w:t>
            </w:r>
            <w:r w:rsidRPr="009A03D4">
              <w:rPr>
                <w:rFonts w:cstheme="minorHAnsi"/>
                <w:i/>
                <w:sz w:val="24"/>
                <w:szCs w:val="24"/>
              </w:rPr>
              <w:t xml:space="preserve"> Crvena, žuta i plava.</w:t>
            </w:r>
          </w:p>
          <w:p w14:paraId="133FF461" w14:textId="77777777" w:rsidR="00460BF4" w:rsidRPr="009A03D4" w:rsidRDefault="00460BF4" w:rsidP="00460BF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 xml:space="preserve">Koja vam je od tih </w:t>
            </w:r>
            <w:r w:rsidR="00C90068" w:rsidRPr="009A03D4">
              <w:rPr>
                <w:rFonts w:cstheme="minorHAnsi"/>
                <w:sz w:val="24"/>
                <w:szCs w:val="24"/>
              </w:rPr>
              <w:t xml:space="preserve">boja </w:t>
            </w:r>
            <w:r w:rsidRPr="009A03D4">
              <w:rPr>
                <w:rFonts w:cstheme="minorHAnsi"/>
                <w:sz w:val="24"/>
                <w:szCs w:val="24"/>
              </w:rPr>
              <w:t>najdraža?</w:t>
            </w:r>
          </w:p>
          <w:p w14:paraId="133FF462" w14:textId="77777777" w:rsidR="00460BF4" w:rsidRPr="009A03D4" w:rsidRDefault="00460BF4" w:rsidP="00460BF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Koja se od tih boja najčešće pojavljuje na ukrasima za blagdane koji nam dolaze? Zašto?</w:t>
            </w:r>
          </w:p>
          <w:p w14:paraId="133FF463" w14:textId="77777777" w:rsidR="00460BF4" w:rsidRPr="009A03D4" w:rsidRDefault="00460BF4" w:rsidP="00460BF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 xml:space="preserve">Kakve sve plohe mogu biti? </w:t>
            </w:r>
          </w:p>
          <w:p w14:paraId="133FF464" w14:textId="77777777" w:rsidR="00460BF4" w:rsidRPr="009A03D4" w:rsidRDefault="00460BF4" w:rsidP="00460BF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 xml:space="preserve">Što nam se </w:t>
            </w:r>
            <w:r w:rsidR="00C90068" w:rsidRPr="009A03D4">
              <w:rPr>
                <w:rFonts w:cstheme="minorHAnsi"/>
                <w:sz w:val="24"/>
                <w:szCs w:val="24"/>
              </w:rPr>
              <w:t>događa</w:t>
            </w:r>
            <w:r w:rsidRPr="009A03D4">
              <w:rPr>
                <w:rFonts w:cstheme="minorHAnsi"/>
                <w:sz w:val="24"/>
                <w:szCs w:val="24"/>
              </w:rPr>
              <w:t xml:space="preserve"> kada nam je dlan dulje vrijeme pritisnut uz neku neravnu plohu? </w:t>
            </w:r>
          </w:p>
          <w:p w14:paraId="133FF465" w14:textId="77777777" w:rsidR="00460BF4" w:rsidRPr="009A03D4" w:rsidRDefault="00C90068" w:rsidP="00460BF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Što sve otiskujemo?</w:t>
            </w:r>
          </w:p>
          <w:p w14:paraId="133FF466" w14:textId="77777777" w:rsidR="00460BF4" w:rsidRPr="009A03D4" w:rsidRDefault="00460BF4" w:rsidP="00C9006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Kada nešto otiskujemo</w:t>
            </w:r>
            <w:r w:rsidR="00C90068" w:rsidRPr="009A03D4">
              <w:rPr>
                <w:rFonts w:cstheme="minorHAnsi"/>
                <w:sz w:val="24"/>
                <w:szCs w:val="24"/>
              </w:rPr>
              <w:t>, pazimo na položaj matrice, a</w:t>
            </w:r>
            <w:r w:rsidRPr="009A03D4">
              <w:rPr>
                <w:rFonts w:cstheme="minorHAnsi"/>
                <w:sz w:val="24"/>
                <w:szCs w:val="24"/>
              </w:rPr>
              <w:t xml:space="preserve"> pomicanjem matrice možemo se poigrati sa otiskom.</w:t>
            </w:r>
          </w:p>
          <w:p w14:paraId="133FF467" w14:textId="77777777" w:rsidR="00460BF4" w:rsidRPr="009A03D4" w:rsidRDefault="00460BF4" w:rsidP="00C90068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133FF468" w14:textId="77777777" w:rsidR="00460BF4" w:rsidRPr="009A03D4" w:rsidRDefault="00460BF4" w:rsidP="00460BF4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 xml:space="preserve">LIKOVNI MOTIV- </w:t>
            </w:r>
            <w:r w:rsidRPr="009A03D4">
              <w:rPr>
                <w:rFonts w:cstheme="minorHAnsi"/>
                <w:b/>
                <w:sz w:val="24"/>
                <w:szCs w:val="24"/>
              </w:rPr>
              <w:t xml:space="preserve">Čizmica svetog Nikole </w:t>
            </w:r>
          </w:p>
          <w:p w14:paraId="133FF469" w14:textId="77777777" w:rsidR="00460BF4" w:rsidRPr="009A03D4" w:rsidRDefault="00460BF4" w:rsidP="00460BF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Koji blagdan nam se bliži?</w:t>
            </w:r>
          </w:p>
          <w:p w14:paraId="133FF46A" w14:textId="77777777" w:rsidR="00460BF4" w:rsidRPr="009A03D4" w:rsidRDefault="00460BF4" w:rsidP="00460BF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Volite li blagdan Svetog Nikole? Zašto?</w:t>
            </w:r>
          </w:p>
          <w:p w14:paraId="133FF46B" w14:textId="77777777" w:rsidR="00C90068" w:rsidRPr="009A03D4" w:rsidRDefault="00460BF4" w:rsidP="00C9006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Što simbolizira tog sveca?</w:t>
            </w:r>
            <w:r w:rsidR="00C90068" w:rsidRPr="009A03D4">
              <w:rPr>
                <w:rFonts w:cstheme="minorHAnsi"/>
                <w:sz w:val="24"/>
                <w:szCs w:val="24"/>
              </w:rPr>
              <w:t xml:space="preserve"> </w:t>
            </w:r>
            <w:r w:rsidRPr="009A03D4">
              <w:rPr>
                <w:rFonts w:cstheme="minorHAnsi"/>
                <w:sz w:val="24"/>
                <w:szCs w:val="24"/>
              </w:rPr>
              <w:t xml:space="preserve">On je putnik pa mora imati čvrste čizme. </w:t>
            </w:r>
          </w:p>
          <w:p w14:paraId="133FF46C" w14:textId="77777777" w:rsidR="00460BF4" w:rsidRPr="009A03D4" w:rsidRDefault="00460BF4" w:rsidP="00C9006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Kako izgledaju čizme svetog Nikole?</w:t>
            </w:r>
            <w:r w:rsidR="00C90068" w:rsidRPr="009A03D4">
              <w:rPr>
                <w:rFonts w:cstheme="minorHAnsi"/>
                <w:sz w:val="24"/>
                <w:szCs w:val="24"/>
              </w:rPr>
              <w:t xml:space="preserve"> </w:t>
            </w:r>
            <w:r w:rsidRPr="009A03D4">
              <w:rPr>
                <w:rFonts w:cstheme="minorHAnsi"/>
                <w:sz w:val="24"/>
                <w:szCs w:val="24"/>
              </w:rPr>
              <w:t xml:space="preserve">Koje </w:t>
            </w:r>
            <w:r w:rsidR="00C90068" w:rsidRPr="009A03D4">
              <w:rPr>
                <w:rFonts w:cstheme="minorHAnsi"/>
                <w:sz w:val="24"/>
                <w:szCs w:val="24"/>
              </w:rPr>
              <w:t>su boje</w:t>
            </w:r>
            <w:r w:rsidRPr="009A03D4">
              <w:rPr>
                <w:rFonts w:cstheme="minorHAnsi"/>
                <w:sz w:val="24"/>
                <w:szCs w:val="24"/>
              </w:rPr>
              <w:t>?</w:t>
            </w:r>
          </w:p>
          <w:p w14:paraId="133FF46D" w14:textId="77777777" w:rsidR="00460BF4" w:rsidRPr="009A03D4" w:rsidRDefault="00460BF4" w:rsidP="00460BF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 xml:space="preserve">U koje doba dana dolazi </w:t>
            </w:r>
            <w:r w:rsidR="00C90068" w:rsidRPr="009A03D4">
              <w:rPr>
                <w:rFonts w:cstheme="minorHAnsi"/>
                <w:sz w:val="24"/>
                <w:szCs w:val="24"/>
              </w:rPr>
              <w:t xml:space="preserve">ovaj </w:t>
            </w:r>
            <w:r w:rsidRPr="009A03D4">
              <w:rPr>
                <w:rFonts w:cstheme="minorHAnsi"/>
                <w:sz w:val="24"/>
                <w:szCs w:val="24"/>
              </w:rPr>
              <w:t>svetac? Zašto?</w:t>
            </w:r>
          </w:p>
          <w:p w14:paraId="133FF46E" w14:textId="77777777" w:rsidR="00661D8E" w:rsidRPr="009A03D4" w:rsidRDefault="00460BF4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Što mu osvjetljava put?</w:t>
            </w:r>
          </w:p>
        </w:tc>
      </w:tr>
      <w:tr w:rsidR="00D9089A" w:rsidRPr="009A03D4" w14:paraId="133FF474" w14:textId="77777777" w:rsidTr="00661D8E">
        <w:tc>
          <w:tcPr>
            <w:tcW w:w="9062" w:type="dxa"/>
            <w:gridSpan w:val="3"/>
          </w:tcPr>
          <w:p w14:paraId="133FF470" w14:textId="77777777" w:rsidR="00661D8E" w:rsidRPr="009A03D4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133FF471" w14:textId="77777777" w:rsidR="00661D8E" w:rsidRPr="009A03D4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9A03D4">
              <w:rPr>
                <w:rFonts w:cstheme="minorHAnsi"/>
                <w:b/>
                <w:sz w:val="24"/>
                <w:szCs w:val="24"/>
              </w:rPr>
              <w:t>Aktivnost:</w:t>
            </w:r>
          </w:p>
          <w:p w14:paraId="133FF472" w14:textId="77777777" w:rsidR="00460BF4" w:rsidRPr="009A03D4" w:rsidRDefault="00460BF4" w:rsidP="00460BF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Danas ćemo napravit</w:t>
            </w:r>
            <w:r w:rsidR="003C07C9" w:rsidRPr="009A03D4">
              <w:rPr>
                <w:rFonts w:cstheme="minorHAnsi"/>
                <w:sz w:val="24"/>
                <w:szCs w:val="24"/>
              </w:rPr>
              <w:t>i matricu (</w:t>
            </w:r>
            <w:r w:rsidR="00C90068" w:rsidRPr="009A03D4">
              <w:rPr>
                <w:rFonts w:cstheme="minorHAnsi"/>
                <w:sz w:val="24"/>
                <w:szCs w:val="24"/>
              </w:rPr>
              <w:t>predložak</w:t>
            </w:r>
            <w:r w:rsidR="003C07C9" w:rsidRPr="009A03D4">
              <w:rPr>
                <w:rFonts w:cstheme="minorHAnsi"/>
                <w:sz w:val="24"/>
                <w:szCs w:val="24"/>
              </w:rPr>
              <w:t>)</w:t>
            </w:r>
            <w:r w:rsidR="00C90068" w:rsidRPr="009A03D4">
              <w:rPr>
                <w:rFonts w:cstheme="minorHAnsi"/>
                <w:sz w:val="24"/>
                <w:szCs w:val="24"/>
              </w:rPr>
              <w:t xml:space="preserve"> za otisak s</w:t>
            </w:r>
            <w:r w:rsidRPr="009A03D4">
              <w:rPr>
                <w:rFonts w:cstheme="minorHAnsi"/>
                <w:sz w:val="24"/>
                <w:szCs w:val="24"/>
              </w:rPr>
              <w:t xml:space="preserve"> motivom čizme sv. Nikole. </w:t>
            </w:r>
            <w:r w:rsidR="00C90068" w:rsidRPr="009A03D4">
              <w:rPr>
                <w:rFonts w:cstheme="minorHAnsi"/>
                <w:sz w:val="24"/>
                <w:szCs w:val="24"/>
              </w:rPr>
              <w:t xml:space="preserve">Kao podlogu </w:t>
            </w:r>
            <w:r w:rsidR="003C07C9" w:rsidRPr="009A03D4">
              <w:rPr>
                <w:rFonts w:cstheme="minorHAnsi"/>
                <w:sz w:val="24"/>
                <w:szCs w:val="24"/>
              </w:rPr>
              <w:t xml:space="preserve">koristit </w:t>
            </w:r>
            <w:r w:rsidR="00C90068" w:rsidRPr="009A03D4">
              <w:rPr>
                <w:rFonts w:cstheme="minorHAnsi"/>
                <w:sz w:val="24"/>
                <w:szCs w:val="24"/>
              </w:rPr>
              <w:t>ćemo karton na koji</w:t>
            </w:r>
            <w:r w:rsidRPr="009A03D4">
              <w:rPr>
                <w:rFonts w:cstheme="minorHAnsi"/>
                <w:sz w:val="24"/>
                <w:szCs w:val="24"/>
              </w:rPr>
              <w:t xml:space="preserve"> ćemo zalijepiti čizmicu koju će svatko od vas izrezati iz</w:t>
            </w:r>
            <w:r w:rsidR="003C07C9" w:rsidRPr="009A03D4">
              <w:rPr>
                <w:rFonts w:cstheme="minorHAnsi"/>
                <w:sz w:val="24"/>
                <w:szCs w:val="24"/>
              </w:rPr>
              <w:t xml:space="preserve"> drugog kartona. Predlažem da</w:t>
            </w:r>
            <w:r w:rsidRPr="009A03D4">
              <w:rPr>
                <w:rFonts w:cstheme="minorHAnsi"/>
                <w:sz w:val="24"/>
                <w:szCs w:val="24"/>
              </w:rPr>
              <w:t xml:space="preserve"> gornji dio sare izreže</w:t>
            </w:r>
            <w:r w:rsidR="003C07C9" w:rsidRPr="009A03D4">
              <w:rPr>
                <w:rFonts w:cstheme="minorHAnsi"/>
                <w:sz w:val="24"/>
                <w:szCs w:val="24"/>
              </w:rPr>
              <w:t>te</w:t>
            </w:r>
            <w:r w:rsidRPr="009A03D4">
              <w:rPr>
                <w:rFonts w:cstheme="minorHAnsi"/>
                <w:sz w:val="24"/>
                <w:szCs w:val="24"/>
              </w:rPr>
              <w:t xml:space="preserve"> iz valovite ljepenke, a donji dio od glatkog kartona. Prije lijepljenja pažljivo smjestite čizmu na karton, onako kako mislite da će najzanimljiv</w:t>
            </w:r>
            <w:r w:rsidR="00C90068" w:rsidRPr="009A03D4">
              <w:rPr>
                <w:rFonts w:cstheme="minorHAnsi"/>
                <w:sz w:val="24"/>
                <w:szCs w:val="24"/>
              </w:rPr>
              <w:t>ije izgledati. Oko čizmice možete</w:t>
            </w:r>
            <w:r w:rsidRPr="009A03D4">
              <w:rPr>
                <w:rFonts w:cstheme="minorHAnsi"/>
                <w:sz w:val="24"/>
                <w:szCs w:val="24"/>
              </w:rPr>
              <w:t xml:space="preserve"> zalijepiti i par zvjezdica različitih veličina (i</w:t>
            </w:r>
            <w:r w:rsidR="00C90068" w:rsidRPr="009A03D4">
              <w:rPr>
                <w:rFonts w:cstheme="minorHAnsi"/>
                <w:sz w:val="24"/>
                <w:szCs w:val="24"/>
              </w:rPr>
              <w:t xml:space="preserve"> od valovite ljepenke i od</w:t>
            </w:r>
            <w:r w:rsidRPr="009A03D4">
              <w:rPr>
                <w:rFonts w:cstheme="minorHAnsi"/>
                <w:sz w:val="24"/>
                <w:szCs w:val="24"/>
              </w:rPr>
              <w:t xml:space="preserve"> glatkog</w:t>
            </w:r>
            <w:r w:rsidR="00C90068" w:rsidRPr="009A03D4">
              <w:rPr>
                <w:rFonts w:cstheme="minorHAnsi"/>
                <w:sz w:val="24"/>
                <w:szCs w:val="24"/>
              </w:rPr>
              <w:t>a</w:t>
            </w:r>
            <w:r w:rsidRPr="009A03D4">
              <w:rPr>
                <w:rFonts w:cstheme="minorHAnsi"/>
                <w:sz w:val="24"/>
                <w:szCs w:val="24"/>
              </w:rPr>
              <w:t xml:space="preserve"> kartona). Pripremi</w:t>
            </w:r>
            <w:r w:rsidR="00C90068" w:rsidRPr="009A03D4">
              <w:rPr>
                <w:rFonts w:cstheme="minorHAnsi"/>
                <w:sz w:val="24"/>
                <w:szCs w:val="24"/>
              </w:rPr>
              <w:t>te</w:t>
            </w:r>
            <w:r w:rsidRPr="009A03D4">
              <w:rPr>
                <w:rFonts w:cstheme="minorHAnsi"/>
                <w:sz w:val="24"/>
                <w:szCs w:val="24"/>
              </w:rPr>
              <w:t xml:space="preserve"> crni papir kao podlogu za otisak i formatiraj</w:t>
            </w:r>
            <w:r w:rsidR="00C90068" w:rsidRPr="009A03D4">
              <w:rPr>
                <w:rFonts w:cstheme="minorHAnsi"/>
                <w:sz w:val="24"/>
                <w:szCs w:val="24"/>
              </w:rPr>
              <w:t>te</w:t>
            </w:r>
            <w:r w:rsidRPr="009A03D4">
              <w:rPr>
                <w:rFonts w:cstheme="minorHAnsi"/>
                <w:sz w:val="24"/>
                <w:szCs w:val="24"/>
              </w:rPr>
              <w:t xml:space="preserve"> ga po matrici. Zatim u crvenu boju umiješaj</w:t>
            </w:r>
            <w:r w:rsidR="00C90068" w:rsidRPr="009A03D4">
              <w:rPr>
                <w:rFonts w:cstheme="minorHAnsi"/>
                <w:sz w:val="24"/>
                <w:szCs w:val="24"/>
              </w:rPr>
              <w:t>te</w:t>
            </w:r>
            <w:r w:rsidRPr="009A03D4">
              <w:rPr>
                <w:rFonts w:cstheme="minorHAnsi"/>
                <w:sz w:val="24"/>
                <w:szCs w:val="24"/>
              </w:rPr>
              <w:t xml:space="preserve"> malo glicerinskog ulja (da se ne suši prebrzo) i njome oboji</w:t>
            </w:r>
            <w:r w:rsidR="00C90068" w:rsidRPr="009A03D4">
              <w:rPr>
                <w:rFonts w:cstheme="minorHAnsi"/>
                <w:sz w:val="24"/>
                <w:szCs w:val="24"/>
              </w:rPr>
              <w:t>te</w:t>
            </w:r>
            <w:r w:rsidRPr="009A03D4">
              <w:rPr>
                <w:rFonts w:cstheme="minorHAnsi"/>
                <w:sz w:val="24"/>
                <w:szCs w:val="24"/>
              </w:rPr>
              <w:t xml:space="preserve"> čizmicu. Zvjezdice oboji</w:t>
            </w:r>
            <w:r w:rsidR="00C90068" w:rsidRPr="009A03D4">
              <w:rPr>
                <w:rFonts w:cstheme="minorHAnsi"/>
                <w:sz w:val="24"/>
                <w:szCs w:val="24"/>
              </w:rPr>
              <w:t>te žutom temperom u koju ste također umiješali glicerinsko ulje. Kada ste sve dobro prekrili</w:t>
            </w:r>
            <w:r w:rsidRPr="009A03D4">
              <w:rPr>
                <w:rFonts w:cstheme="minorHAnsi"/>
                <w:sz w:val="24"/>
                <w:szCs w:val="24"/>
              </w:rPr>
              <w:t xml:space="preserve"> bojom</w:t>
            </w:r>
            <w:r w:rsidR="00C90068" w:rsidRPr="009A03D4">
              <w:rPr>
                <w:rFonts w:cstheme="minorHAnsi"/>
                <w:sz w:val="24"/>
                <w:szCs w:val="24"/>
              </w:rPr>
              <w:t>,</w:t>
            </w:r>
            <w:r w:rsidRPr="009A03D4">
              <w:rPr>
                <w:rFonts w:cstheme="minorHAnsi"/>
                <w:sz w:val="24"/>
                <w:szCs w:val="24"/>
              </w:rPr>
              <w:t xml:space="preserve"> predložak kao pečat otisni</w:t>
            </w:r>
            <w:r w:rsidR="00C90068" w:rsidRPr="009A03D4">
              <w:rPr>
                <w:rFonts w:cstheme="minorHAnsi"/>
                <w:sz w:val="24"/>
                <w:szCs w:val="24"/>
              </w:rPr>
              <w:t>te</w:t>
            </w:r>
            <w:r w:rsidRPr="009A03D4">
              <w:rPr>
                <w:rFonts w:cstheme="minorHAnsi"/>
                <w:sz w:val="24"/>
                <w:szCs w:val="24"/>
              </w:rPr>
              <w:t xml:space="preserve"> na crnu podlogu. Pazi</w:t>
            </w:r>
            <w:r w:rsidR="00C90068" w:rsidRPr="009A03D4">
              <w:rPr>
                <w:rFonts w:cstheme="minorHAnsi"/>
                <w:sz w:val="24"/>
                <w:szCs w:val="24"/>
              </w:rPr>
              <w:t>te</w:t>
            </w:r>
            <w:r w:rsidRPr="009A03D4">
              <w:rPr>
                <w:rFonts w:cstheme="minorHAnsi"/>
                <w:sz w:val="24"/>
                <w:szCs w:val="24"/>
              </w:rPr>
              <w:t xml:space="preserve"> da predlo</w:t>
            </w:r>
            <w:r w:rsidR="00C90068" w:rsidRPr="009A03D4">
              <w:rPr>
                <w:rFonts w:cstheme="minorHAnsi"/>
                <w:sz w:val="24"/>
                <w:szCs w:val="24"/>
              </w:rPr>
              <w:t>žak okomito položite</w:t>
            </w:r>
            <w:r w:rsidRPr="009A03D4">
              <w:rPr>
                <w:rFonts w:cstheme="minorHAnsi"/>
                <w:sz w:val="24"/>
                <w:szCs w:val="24"/>
              </w:rPr>
              <w:t xml:space="preserve"> bez pomicanja kako s</w:t>
            </w:r>
            <w:r w:rsidR="00C90068" w:rsidRPr="009A03D4">
              <w:rPr>
                <w:rFonts w:cstheme="minorHAnsi"/>
                <w:sz w:val="24"/>
                <w:szCs w:val="24"/>
              </w:rPr>
              <w:t>e slika ne bi razmazala. Kada ste karton položili</w:t>
            </w:r>
            <w:r w:rsidRPr="009A03D4">
              <w:rPr>
                <w:rFonts w:cstheme="minorHAnsi"/>
                <w:sz w:val="24"/>
                <w:szCs w:val="24"/>
              </w:rPr>
              <w:t xml:space="preserve"> na podlogu</w:t>
            </w:r>
            <w:r w:rsidR="00C90068" w:rsidRPr="009A03D4">
              <w:rPr>
                <w:rFonts w:cstheme="minorHAnsi"/>
                <w:sz w:val="24"/>
                <w:szCs w:val="24"/>
              </w:rPr>
              <w:t>,</w:t>
            </w:r>
            <w:r w:rsidRPr="009A03D4">
              <w:rPr>
                <w:rFonts w:cstheme="minorHAnsi"/>
                <w:sz w:val="24"/>
                <w:szCs w:val="24"/>
              </w:rPr>
              <w:t xml:space="preserve"> žlicom kružnim pokretima prijeđi</w:t>
            </w:r>
            <w:r w:rsidR="00C90068" w:rsidRPr="009A03D4">
              <w:rPr>
                <w:rFonts w:cstheme="minorHAnsi"/>
                <w:sz w:val="24"/>
                <w:szCs w:val="24"/>
              </w:rPr>
              <w:t>te</w:t>
            </w:r>
            <w:r w:rsidRPr="009A03D4">
              <w:rPr>
                <w:rFonts w:cstheme="minorHAnsi"/>
                <w:sz w:val="24"/>
                <w:szCs w:val="24"/>
              </w:rPr>
              <w:t xml:space="preserve"> </w:t>
            </w:r>
            <w:r w:rsidRPr="009A03D4">
              <w:rPr>
                <w:rFonts w:cstheme="minorHAnsi"/>
                <w:sz w:val="24"/>
                <w:szCs w:val="24"/>
              </w:rPr>
              <w:lastRenderedPageBreak/>
              <w:t>preko cijelog uratka kako bi se boja što bolje otisnula na papir. Zatim polagano digni</w:t>
            </w:r>
            <w:r w:rsidR="00C90068" w:rsidRPr="009A03D4">
              <w:rPr>
                <w:rFonts w:cstheme="minorHAnsi"/>
                <w:sz w:val="24"/>
                <w:szCs w:val="24"/>
              </w:rPr>
              <w:t>te</w:t>
            </w:r>
            <w:r w:rsidRPr="009A03D4">
              <w:rPr>
                <w:rFonts w:cstheme="minorHAnsi"/>
                <w:sz w:val="24"/>
                <w:szCs w:val="24"/>
              </w:rPr>
              <w:t xml:space="preserve"> karton i pogledaj</w:t>
            </w:r>
            <w:r w:rsidR="00C90068" w:rsidRPr="009A03D4">
              <w:rPr>
                <w:rFonts w:cstheme="minorHAnsi"/>
                <w:sz w:val="24"/>
                <w:szCs w:val="24"/>
              </w:rPr>
              <w:t>te što ste dobili</w:t>
            </w:r>
            <w:r w:rsidRPr="009A03D4">
              <w:rPr>
                <w:rFonts w:cstheme="minorHAnsi"/>
                <w:sz w:val="24"/>
                <w:szCs w:val="24"/>
              </w:rPr>
              <w:t>. Otisak ostavi</w:t>
            </w:r>
            <w:r w:rsidR="00C90068" w:rsidRPr="009A03D4">
              <w:rPr>
                <w:rFonts w:cstheme="minorHAnsi"/>
                <w:sz w:val="24"/>
                <w:szCs w:val="24"/>
              </w:rPr>
              <w:t>te</w:t>
            </w:r>
            <w:r w:rsidRPr="009A03D4">
              <w:rPr>
                <w:rFonts w:cstheme="minorHAnsi"/>
                <w:sz w:val="24"/>
                <w:szCs w:val="24"/>
              </w:rPr>
              <w:t xml:space="preserve"> da se osuši. </w:t>
            </w:r>
          </w:p>
          <w:p w14:paraId="133FF473" w14:textId="77777777" w:rsidR="00661D8E" w:rsidRPr="009A03D4" w:rsidRDefault="00460BF4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03D4">
              <w:rPr>
                <w:rFonts w:cstheme="minorHAnsi"/>
                <w:sz w:val="24"/>
                <w:szCs w:val="24"/>
              </w:rPr>
              <w:t>Nadam se da će sveti Nikola poželjeti nositi baš one čizmice koje ste naslikali.</w:t>
            </w:r>
          </w:p>
        </w:tc>
      </w:tr>
      <w:tr w:rsidR="00661D8E" w:rsidRPr="009A03D4" w14:paraId="133FF47B" w14:textId="77777777" w:rsidTr="00661D8E">
        <w:tc>
          <w:tcPr>
            <w:tcW w:w="9062" w:type="dxa"/>
            <w:gridSpan w:val="3"/>
          </w:tcPr>
          <w:p w14:paraId="133FF475" w14:textId="77777777" w:rsidR="00661D8E" w:rsidRPr="009A03D4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133FF476" w14:textId="77777777" w:rsidR="00661D8E" w:rsidRPr="009A03D4" w:rsidRDefault="00F320B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9A03D4">
              <w:rPr>
                <w:rFonts w:cstheme="minorHAnsi"/>
                <w:b/>
                <w:sz w:val="24"/>
                <w:szCs w:val="24"/>
              </w:rPr>
              <w:t>Povezanost s</w:t>
            </w:r>
            <w:r w:rsidR="008A0037" w:rsidRPr="009A03D4">
              <w:rPr>
                <w:rFonts w:cstheme="minorHAnsi"/>
                <w:b/>
                <w:sz w:val="24"/>
                <w:szCs w:val="24"/>
              </w:rPr>
              <w:t xml:space="preserve"> međupredmetnim temama:</w:t>
            </w:r>
          </w:p>
          <w:p w14:paraId="133FF477" w14:textId="32EBC403" w:rsidR="007204EE" w:rsidRPr="007204EE" w:rsidRDefault="001A3EF7" w:rsidP="007204EE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7204EE">
              <w:rPr>
                <w:rFonts w:cstheme="minorHAnsi"/>
                <w:noProof/>
                <w:sz w:val="24"/>
                <w:szCs w:val="24"/>
              </w:rPr>
              <w:t xml:space="preserve">goo </w:t>
            </w:r>
            <w:r w:rsidR="007204EE" w:rsidRPr="007204EE">
              <w:rPr>
                <w:rFonts w:cstheme="minorHAnsi"/>
                <w:noProof/>
                <w:sz w:val="24"/>
                <w:szCs w:val="24"/>
              </w:rPr>
              <w:t>-  A. 1. 1, C. 1. 1, C. 1. 2</w:t>
            </w:r>
          </w:p>
          <w:p w14:paraId="133FF478" w14:textId="64A893CE" w:rsidR="007204EE" w:rsidRPr="007204EE" w:rsidRDefault="001A3EF7" w:rsidP="007204EE">
            <w:pPr>
              <w:pStyle w:val="TableParagraph"/>
              <w:spacing w:before="16" w:line="276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7204EE">
              <w:rPr>
                <w:rFonts w:asciiTheme="minorHAnsi" w:hAnsiTheme="minorHAnsi" w:cstheme="minorHAnsi"/>
                <w:noProof/>
                <w:sz w:val="24"/>
                <w:szCs w:val="24"/>
              </w:rPr>
              <w:t xml:space="preserve">osr </w:t>
            </w:r>
            <w:r w:rsidR="007204EE" w:rsidRPr="007204EE">
              <w:rPr>
                <w:rFonts w:asciiTheme="minorHAnsi" w:hAnsiTheme="minorHAnsi" w:cstheme="minorHAnsi"/>
                <w:noProof/>
                <w:sz w:val="24"/>
                <w:szCs w:val="24"/>
              </w:rPr>
              <w:t>– A. 1. 2, A. 1. 3, A. 1. 4, B. 1. 1, B. 1. 2, C. 1. 3, C. 1. 4</w:t>
            </w:r>
          </w:p>
          <w:p w14:paraId="133FF479" w14:textId="229C919D" w:rsidR="007204EE" w:rsidRPr="007204EE" w:rsidRDefault="001A3EF7" w:rsidP="007204EE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7204EE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7204EE" w:rsidRPr="007204EE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7204EE" w:rsidRPr="007204EE">
              <w:rPr>
                <w:rFonts w:eastAsia="Times New Roman" w:cstheme="minorHAnsi"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14:paraId="133FF47A" w14:textId="77777777" w:rsidR="00661D8E" w:rsidRPr="009A03D4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33FF47C" w14:textId="6B8B0541" w:rsidR="00655CB6" w:rsidRDefault="00655CB6">
      <w:pPr>
        <w:rPr>
          <w:rFonts w:cstheme="minorHAnsi"/>
          <w:sz w:val="24"/>
          <w:szCs w:val="24"/>
        </w:rPr>
      </w:pPr>
    </w:p>
    <w:p w14:paraId="4F558AEB" w14:textId="459D3953" w:rsidR="001A3EF7" w:rsidRPr="009A03D4" w:rsidRDefault="007456E3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6C17639B" wp14:editId="58550F44">
            <wp:extent cx="2715986" cy="1804175"/>
            <wp:effectExtent l="0" t="0" r="8255" b="5715"/>
            <wp:docPr id="9" name="Slika 9" descr="A picture containing dress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A picture containing dresse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394" cy="1813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7024">
        <w:rPr>
          <w:rFonts w:cstheme="minorHAnsi"/>
          <w:sz w:val="24"/>
          <w:szCs w:val="24"/>
        </w:rPr>
        <w:t xml:space="preserve"> </w:t>
      </w:r>
      <w:r w:rsidR="00D07024">
        <w:rPr>
          <w:noProof/>
        </w:rPr>
        <w:drawing>
          <wp:inline distT="0" distB="0" distL="0" distR="0" wp14:anchorId="3BACF69A" wp14:editId="49BB8FED">
            <wp:extent cx="1434889" cy="1981200"/>
            <wp:effectExtent l="0" t="0" r="0" b="0"/>
            <wp:docPr id="10" name="Slika 10" descr="A picture containing red, orange, wh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 descr="A picture containing red, orange, whit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192" cy="200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3EF7" w:rsidRPr="009A0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E0E77"/>
    <w:rsid w:val="001A3EF7"/>
    <w:rsid w:val="00207751"/>
    <w:rsid w:val="00220FCE"/>
    <w:rsid w:val="00222272"/>
    <w:rsid w:val="00373806"/>
    <w:rsid w:val="003C07C9"/>
    <w:rsid w:val="004050CF"/>
    <w:rsid w:val="00460BF4"/>
    <w:rsid w:val="004D2365"/>
    <w:rsid w:val="00512C63"/>
    <w:rsid w:val="00557789"/>
    <w:rsid w:val="00562B68"/>
    <w:rsid w:val="00655CB6"/>
    <w:rsid w:val="00661D8E"/>
    <w:rsid w:val="007204EE"/>
    <w:rsid w:val="00733AF8"/>
    <w:rsid w:val="007456E3"/>
    <w:rsid w:val="00746CCF"/>
    <w:rsid w:val="007F73E3"/>
    <w:rsid w:val="00805F81"/>
    <w:rsid w:val="00812442"/>
    <w:rsid w:val="008A0037"/>
    <w:rsid w:val="0092734F"/>
    <w:rsid w:val="009A03D4"/>
    <w:rsid w:val="009A76A8"/>
    <w:rsid w:val="009C467F"/>
    <w:rsid w:val="009E45C3"/>
    <w:rsid w:val="00A15496"/>
    <w:rsid w:val="00AC7E31"/>
    <w:rsid w:val="00B42EAD"/>
    <w:rsid w:val="00C34A0F"/>
    <w:rsid w:val="00C37271"/>
    <w:rsid w:val="00C37C3C"/>
    <w:rsid w:val="00C41551"/>
    <w:rsid w:val="00C90068"/>
    <w:rsid w:val="00D07024"/>
    <w:rsid w:val="00D9089A"/>
    <w:rsid w:val="00E04388"/>
    <w:rsid w:val="00E05846"/>
    <w:rsid w:val="00E35596"/>
    <w:rsid w:val="00E46F3B"/>
    <w:rsid w:val="00E97428"/>
    <w:rsid w:val="00F2567E"/>
    <w:rsid w:val="00F320B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FF431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2018-10-14T08:47:00Z</dcterms:created>
  <dcterms:modified xsi:type="dcterms:W3CDTF">2021-10-27T07:35:00Z</dcterms:modified>
</cp:coreProperties>
</file>