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027D0" w14:textId="77777777" w:rsidR="00661D8E" w:rsidRPr="00B01315" w:rsidRDefault="00661D8E" w:rsidP="00B727EF">
      <w:pPr>
        <w:spacing w:line="240" w:lineRule="auto"/>
        <w:rPr>
          <w:rFonts w:cstheme="minorHAnsi"/>
        </w:rPr>
      </w:pPr>
      <w:r w:rsidRPr="00B01315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727EF" w:rsidRPr="00B01315" w14:paraId="7720EE1D" w14:textId="77777777" w:rsidTr="00BA7581">
        <w:tc>
          <w:tcPr>
            <w:tcW w:w="3020" w:type="dxa"/>
            <w:shd w:val="clear" w:color="auto" w:fill="FFE599" w:themeFill="accent4" w:themeFillTint="66"/>
          </w:tcPr>
          <w:p w14:paraId="1B842889" w14:textId="77777777" w:rsidR="00661D8E" w:rsidRPr="00B01315" w:rsidRDefault="00661D8E" w:rsidP="00B727EF">
            <w:pPr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813DEAB" w14:textId="77777777" w:rsidR="00661D8E" w:rsidRPr="00B01315" w:rsidRDefault="00661D8E" w:rsidP="00B727EF">
            <w:pPr>
              <w:rPr>
                <w:rFonts w:cstheme="minorHAnsi"/>
              </w:rPr>
            </w:pPr>
            <w:r w:rsidRPr="00B01315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D522A39" w14:textId="77777777" w:rsidR="00661D8E" w:rsidRPr="00B01315" w:rsidRDefault="00661D8E" w:rsidP="00B727EF">
            <w:pPr>
              <w:rPr>
                <w:rFonts w:cstheme="minorHAnsi"/>
              </w:rPr>
            </w:pPr>
            <w:r w:rsidRPr="00B01315">
              <w:rPr>
                <w:rFonts w:cstheme="minorHAnsi"/>
              </w:rPr>
              <w:t>DATUM:</w:t>
            </w:r>
          </w:p>
          <w:p w14:paraId="042AC053" w14:textId="77777777" w:rsidR="00661D8E" w:rsidRPr="00B01315" w:rsidRDefault="00661D8E" w:rsidP="00B727EF">
            <w:pPr>
              <w:rPr>
                <w:rFonts w:cstheme="minorHAnsi"/>
              </w:rPr>
            </w:pPr>
          </w:p>
        </w:tc>
      </w:tr>
      <w:tr w:rsidR="00B727EF" w:rsidRPr="00B01315" w14:paraId="035EFFD0" w14:textId="77777777" w:rsidTr="00661D8E">
        <w:tc>
          <w:tcPr>
            <w:tcW w:w="9062" w:type="dxa"/>
            <w:gridSpan w:val="3"/>
          </w:tcPr>
          <w:p w14:paraId="6F560C20" w14:textId="77777777" w:rsidR="00661D8E" w:rsidRPr="00B01315" w:rsidRDefault="008A0037" w:rsidP="00B727EF">
            <w:pPr>
              <w:pStyle w:val="NoSpacing"/>
              <w:rPr>
                <w:rFonts w:cstheme="minorHAnsi"/>
                <w:u w:val="single"/>
              </w:rPr>
            </w:pPr>
            <w:r w:rsidRPr="00B01315">
              <w:rPr>
                <w:rFonts w:cstheme="minorHAnsi"/>
              </w:rPr>
              <w:t xml:space="preserve">DOMENA: </w:t>
            </w:r>
            <w:r w:rsidR="00DA7B08" w:rsidRPr="00B01315">
              <w:rPr>
                <w:rFonts w:cstheme="minorHAnsi"/>
                <w:u w:val="single"/>
              </w:rPr>
              <w:t>Doživljaj i kritički stav</w:t>
            </w:r>
          </w:p>
          <w:p w14:paraId="531C11DF" w14:textId="77777777" w:rsidR="00661D8E" w:rsidRPr="00B01315" w:rsidRDefault="00661D8E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TEMA: </w:t>
            </w:r>
            <w:r w:rsidR="00B727EF" w:rsidRPr="00B01315">
              <w:rPr>
                <w:rFonts w:cstheme="minorHAnsi"/>
              </w:rPr>
              <w:t>Priroda i oblik</w:t>
            </w:r>
          </w:p>
          <w:p w14:paraId="76E687BA" w14:textId="77777777" w:rsidR="00661D8E" w:rsidRPr="00B01315" w:rsidRDefault="00661D8E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NASTAVNO PODRUČJE:</w:t>
            </w:r>
            <w:r w:rsidR="00E46F3B" w:rsidRPr="00B01315">
              <w:rPr>
                <w:rFonts w:cstheme="minorHAnsi"/>
              </w:rPr>
              <w:t xml:space="preserve"> </w:t>
            </w:r>
            <w:r w:rsidR="00B727EF" w:rsidRPr="00B01315">
              <w:rPr>
                <w:rFonts w:cstheme="minorHAnsi"/>
              </w:rPr>
              <w:t>Masa i prostor</w:t>
            </w:r>
            <w:r w:rsidR="00B01315">
              <w:rPr>
                <w:rFonts w:cstheme="minorHAnsi"/>
              </w:rPr>
              <w:t xml:space="preserve"> </w:t>
            </w:r>
            <w:r w:rsidR="00B727EF" w:rsidRPr="00B01315">
              <w:rPr>
                <w:rFonts w:cstheme="minorHAnsi"/>
              </w:rPr>
              <w:t>- oblikovanje</w:t>
            </w:r>
          </w:p>
          <w:p w14:paraId="04F1E41C" w14:textId="77777777" w:rsidR="00661D8E" w:rsidRPr="00B01315" w:rsidRDefault="00661D8E" w:rsidP="00B727EF">
            <w:pPr>
              <w:pStyle w:val="NoSpacing"/>
              <w:rPr>
                <w:rFonts w:cstheme="minorHAnsi"/>
                <w:b/>
              </w:rPr>
            </w:pPr>
            <w:r w:rsidRPr="00B01315">
              <w:rPr>
                <w:rFonts w:eastAsia="Calibri" w:cstheme="minorHAnsi"/>
              </w:rPr>
              <w:t xml:space="preserve">MOTIV (VIZUALNI, NEVIZUALNI ILI VIZUALNI JEZIK KAO POTICAJ): </w:t>
            </w:r>
            <w:r w:rsidR="00B727EF" w:rsidRPr="00B01315">
              <w:rPr>
                <w:rFonts w:cstheme="minorHAnsi"/>
                <w:b/>
              </w:rPr>
              <w:t>Šahovsko polje</w:t>
            </w:r>
          </w:p>
          <w:p w14:paraId="4EC8AB43" w14:textId="77777777" w:rsidR="00661D8E" w:rsidRPr="00B01315" w:rsidRDefault="00661D8E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LIKOVNI MATERIJALI I TEHNIKE: </w:t>
            </w:r>
            <w:r w:rsidR="00B727EF" w:rsidRPr="00B01315">
              <w:rPr>
                <w:rFonts w:cstheme="minorHAnsi"/>
              </w:rPr>
              <w:t>glina/glinamol, drveni štapić (čačkalica), (vodene boje</w:t>
            </w:r>
            <w:r w:rsidR="00B01315">
              <w:rPr>
                <w:rFonts w:cstheme="minorHAnsi"/>
              </w:rPr>
              <w:t xml:space="preserve"> </w:t>
            </w:r>
            <w:r w:rsidR="00B727EF" w:rsidRPr="00B01315">
              <w:rPr>
                <w:rFonts w:cstheme="minorHAnsi"/>
              </w:rPr>
              <w:t>- po želji)</w:t>
            </w:r>
          </w:p>
        </w:tc>
      </w:tr>
      <w:tr w:rsidR="00B727EF" w:rsidRPr="00B01315" w14:paraId="7043175B" w14:textId="77777777" w:rsidTr="00661D8E">
        <w:tc>
          <w:tcPr>
            <w:tcW w:w="9062" w:type="dxa"/>
            <w:gridSpan w:val="3"/>
          </w:tcPr>
          <w:p w14:paraId="6E887333" w14:textId="77777777" w:rsidR="00661D8E" w:rsidRPr="00B01315" w:rsidRDefault="00B727EF" w:rsidP="00B727EF">
            <w:pPr>
              <w:rPr>
                <w:rFonts w:cstheme="minorHAnsi"/>
              </w:rPr>
            </w:pPr>
            <w:r w:rsidRPr="00B01315">
              <w:rPr>
                <w:rFonts w:cstheme="minorHAnsi"/>
              </w:rPr>
              <w:t>Ishodi:</w:t>
            </w:r>
          </w:p>
          <w:p w14:paraId="03B864EA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</w:p>
          <w:p w14:paraId="54042260" w14:textId="1B26DCB3" w:rsidR="00B727EF" w:rsidRPr="00B01315" w:rsidRDefault="00882846" w:rsidP="00B727E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B727EF" w:rsidRPr="00B01315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3DA78DA6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5FF1EBCD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Učenik u stvaralačkom procesu i izražavanju koristi:</w:t>
            </w:r>
          </w:p>
          <w:p w14:paraId="5EEFF0C9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- princip kreativne igre </w:t>
            </w:r>
          </w:p>
          <w:p w14:paraId="35F53CA4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- likovni jezik (obvezni pojmovi likovnog</w:t>
            </w:r>
            <w:r w:rsidR="00B01315">
              <w:rPr>
                <w:rFonts w:cstheme="minorHAnsi"/>
              </w:rPr>
              <w:t>a</w:t>
            </w:r>
            <w:r w:rsidRPr="00B01315">
              <w:rPr>
                <w:rFonts w:cstheme="minorHAnsi"/>
              </w:rPr>
              <w:t xml:space="preserve"> jezika i oni za koje učitelj smatra da mu mogu pomoći pri realizaciji ideje u određenom zadatku)</w:t>
            </w:r>
          </w:p>
          <w:p w14:paraId="1C242F74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- iskustvo usmjerenog opažanja </w:t>
            </w:r>
          </w:p>
          <w:p w14:paraId="333D40BF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- doživljaj temeljen na osjećajima, iskustvu, mislima i informacijama</w:t>
            </w:r>
            <w:r w:rsidR="00B01315">
              <w:rPr>
                <w:rFonts w:cstheme="minorHAnsi"/>
              </w:rPr>
              <w:t>.</w:t>
            </w:r>
          </w:p>
          <w:p w14:paraId="4FE99D6D" w14:textId="77777777" w:rsidR="00B727EF" w:rsidRPr="00B01315" w:rsidRDefault="00B01315" w:rsidP="00B727E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B727EF" w:rsidRPr="00B01315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504947B9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Učenik, kroz kreativnu igru, otkriva značaj osobnog</w:t>
            </w:r>
            <w:r w:rsidR="00B01315">
              <w:rPr>
                <w:rFonts w:cstheme="minorHAnsi"/>
              </w:rPr>
              <w:t>a</w:t>
            </w:r>
            <w:r w:rsidRPr="00B01315">
              <w:rPr>
                <w:rFonts w:cstheme="minorHAnsi"/>
              </w:rPr>
              <w:t xml:space="preserve"> zadovoljstva u stvaralačkom procesu.</w:t>
            </w:r>
          </w:p>
          <w:p w14:paraId="265157FB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</w:p>
          <w:p w14:paraId="19A8EE82" w14:textId="5F940F54" w:rsidR="00B727EF" w:rsidRPr="00B01315" w:rsidRDefault="00882846" w:rsidP="00B727E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B727EF" w:rsidRPr="00B01315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00D2BF28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2FFC1169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</w:p>
          <w:p w14:paraId="7434C59B" w14:textId="571D9D3C" w:rsidR="00B727EF" w:rsidRPr="00B01315" w:rsidRDefault="00882846" w:rsidP="00B727E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B727EF" w:rsidRPr="00B01315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278DB632" w14:textId="77777777" w:rsidR="00B727EF" w:rsidRPr="00B01315" w:rsidRDefault="00B01315" w:rsidP="00B727E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727EF" w:rsidRPr="00B01315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B727EF" w:rsidRPr="00B01315">
              <w:rPr>
                <w:rFonts w:cstheme="minorHAnsi"/>
              </w:rPr>
              <w:t xml:space="preserve"> jezika, likovnih materijala, tehnika i/ili vizualnih medija, prikaza motiva te originalnosti, uloženog truda i izražene ideje </w:t>
            </w:r>
          </w:p>
          <w:p w14:paraId="0293672C" w14:textId="77777777" w:rsidR="00B727EF" w:rsidRPr="00B01315" w:rsidRDefault="00B01315" w:rsidP="00B727E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727EF" w:rsidRPr="00B01315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B727EF" w:rsidRPr="00B01315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6BE9AFA4" w14:textId="77777777" w:rsidR="00B727EF" w:rsidRPr="00B01315" w:rsidRDefault="00B01315" w:rsidP="00B727E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727EF" w:rsidRPr="00B01315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7F040A4E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</w:p>
          <w:p w14:paraId="590C6079" w14:textId="2D04422A" w:rsidR="00B727EF" w:rsidRPr="00B01315" w:rsidRDefault="00882846" w:rsidP="00B727E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B727EF" w:rsidRPr="00B01315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4ADDF1D3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Kroz kreativne igre u prostoru te likovno i vizualno izražavanje učenik</w:t>
            </w:r>
            <w:r w:rsidR="00B01315">
              <w:rPr>
                <w:rFonts w:cstheme="minorHAnsi"/>
              </w:rPr>
              <w:t xml:space="preserve"> </w:t>
            </w:r>
            <w:r w:rsidRPr="00B01315">
              <w:rPr>
                <w:rFonts w:cstheme="minorHAnsi"/>
              </w:rPr>
              <w:t>istražuje prostor i uporabne predmete u neposrednoj okolini (odnose veličina, karakteristike oblika i njihovu namjenu).</w:t>
            </w:r>
          </w:p>
          <w:p w14:paraId="3F930CC2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</w:p>
          <w:p w14:paraId="075D57E8" w14:textId="5D157CD3" w:rsidR="00B01315" w:rsidRDefault="00882846" w:rsidP="00B727E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B727EF" w:rsidRPr="00B01315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1F1B2ABB" w14:textId="0B2CB9F0" w:rsidR="00805F81" w:rsidRPr="00F674AA" w:rsidRDefault="00B01315" w:rsidP="00B727E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</w:rPr>
              <w:t>U</w:t>
            </w:r>
            <w:r w:rsidR="00B727EF" w:rsidRPr="00B01315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</w:tc>
      </w:tr>
      <w:tr w:rsidR="00B727EF" w:rsidRPr="00B01315" w14:paraId="0DED7B9B" w14:textId="77777777" w:rsidTr="00661D8E">
        <w:tc>
          <w:tcPr>
            <w:tcW w:w="9062" w:type="dxa"/>
            <w:gridSpan w:val="3"/>
          </w:tcPr>
          <w:p w14:paraId="4A6B04F2" w14:textId="77777777" w:rsidR="00C0009E" w:rsidRPr="00B01315" w:rsidRDefault="00C0009E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  <w:b/>
              </w:rPr>
              <w:t>NASTAVNE SITUACIJE</w:t>
            </w:r>
            <w:r w:rsidRPr="00B01315">
              <w:rPr>
                <w:rFonts w:cstheme="minorHAnsi"/>
              </w:rPr>
              <w:t>:</w:t>
            </w:r>
          </w:p>
          <w:p w14:paraId="06A99D85" w14:textId="77777777" w:rsidR="00B727EF" w:rsidRPr="00B01315" w:rsidRDefault="00B727EF" w:rsidP="00B727EF">
            <w:pPr>
              <w:pStyle w:val="NoSpacing"/>
              <w:rPr>
                <w:rFonts w:cstheme="minorHAnsi"/>
                <w:b/>
              </w:rPr>
            </w:pPr>
            <w:r w:rsidRPr="00B01315">
              <w:rPr>
                <w:rFonts w:cstheme="minorHAnsi"/>
              </w:rPr>
              <w:t>LIKOVNI PROBLEM</w:t>
            </w:r>
            <w:r w:rsidR="00B01315">
              <w:rPr>
                <w:rFonts w:cstheme="minorHAnsi"/>
              </w:rPr>
              <w:t xml:space="preserve"> –</w:t>
            </w:r>
            <w:r w:rsidRPr="00B01315">
              <w:rPr>
                <w:rFonts w:cstheme="minorHAnsi"/>
              </w:rPr>
              <w:t xml:space="preserve"> </w:t>
            </w:r>
            <w:r w:rsidRPr="00B01315">
              <w:rPr>
                <w:rFonts w:cstheme="minorHAnsi"/>
                <w:b/>
              </w:rPr>
              <w:t>Hrapavo</w:t>
            </w:r>
            <w:r w:rsidR="00B01315">
              <w:rPr>
                <w:rFonts w:cstheme="minorHAnsi"/>
                <w:b/>
              </w:rPr>
              <w:t xml:space="preserve"> </w:t>
            </w:r>
            <w:r w:rsidRPr="00B01315">
              <w:rPr>
                <w:rFonts w:cstheme="minorHAnsi"/>
                <w:b/>
              </w:rPr>
              <w:t xml:space="preserve">- glatko, ritam </w:t>
            </w:r>
          </w:p>
          <w:p w14:paraId="340CB67B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Kada smo prošli puta oblikovali glinu/glinamol</w:t>
            </w:r>
            <w:r w:rsidR="00B01315">
              <w:rPr>
                <w:rFonts w:cstheme="minorHAnsi"/>
              </w:rPr>
              <w:t>,</w:t>
            </w:r>
            <w:r w:rsidRPr="00B01315">
              <w:rPr>
                <w:rFonts w:cstheme="minorHAnsi"/>
              </w:rPr>
              <w:t xml:space="preserve"> koje smo oblike radili? (</w:t>
            </w:r>
            <w:r w:rsidRPr="00B01315">
              <w:rPr>
                <w:rFonts w:cstheme="minorHAnsi"/>
                <w:i/>
              </w:rPr>
              <w:t>obli i uglati oblici</w:t>
            </w:r>
            <w:r w:rsidRPr="00B01315">
              <w:rPr>
                <w:rFonts w:cstheme="minorHAnsi"/>
              </w:rPr>
              <w:t>)</w:t>
            </w:r>
          </w:p>
          <w:p w14:paraId="66C16B3E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B01315">
              <w:rPr>
                <w:rFonts w:cstheme="minorHAnsi"/>
              </w:rPr>
              <w:t>Kakva je površina tih oblika bila? (</w:t>
            </w:r>
            <w:r w:rsidRPr="00B01315">
              <w:rPr>
                <w:rFonts w:cstheme="minorHAnsi"/>
                <w:i/>
              </w:rPr>
              <w:t>glatka</w:t>
            </w:r>
            <w:r w:rsidRPr="00B01315">
              <w:rPr>
                <w:rFonts w:cstheme="minorHAnsi"/>
              </w:rPr>
              <w:t>)</w:t>
            </w:r>
          </w:p>
          <w:p w14:paraId="253C0C35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B01315">
              <w:rPr>
                <w:rFonts w:cstheme="minorHAnsi"/>
              </w:rPr>
              <w:t xml:space="preserve">Kakva </w:t>
            </w:r>
            <w:r w:rsidR="00B01315" w:rsidRPr="00B01315">
              <w:rPr>
                <w:rFonts w:cstheme="minorHAnsi"/>
              </w:rPr>
              <w:t xml:space="preserve">još može biti </w:t>
            </w:r>
            <w:r w:rsidRPr="00B01315">
              <w:rPr>
                <w:rFonts w:cstheme="minorHAnsi"/>
              </w:rPr>
              <w:t>površina? (</w:t>
            </w:r>
            <w:r w:rsidRPr="00B01315">
              <w:rPr>
                <w:rFonts w:cstheme="minorHAnsi"/>
                <w:i/>
              </w:rPr>
              <w:t>hrapava</w:t>
            </w:r>
            <w:r w:rsidRPr="00B01315">
              <w:rPr>
                <w:rFonts w:cstheme="minorHAnsi"/>
              </w:rPr>
              <w:t>)</w:t>
            </w:r>
          </w:p>
          <w:p w14:paraId="0BAD0933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lastRenderedPageBreak/>
              <w:t>Koja površina je vama ugodnija na dodir?</w:t>
            </w:r>
          </w:p>
          <w:p w14:paraId="0846A8FF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Nabrojite predmete koji imaju glatku i one sa hrapavom površinom.</w:t>
            </w:r>
          </w:p>
          <w:p w14:paraId="19CDEC58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B01315">
              <w:rPr>
                <w:rFonts w:cstheme="minorHAnsi"/>
              </w:rPr>
              <w:t>Što je to ritam? (</w:t>
            </w:r>
            <w:r w:rsidRPr="00B01315">
              <w:rPr>
                <w:rFonts w:cstheme="minorHAnsi"/>
                <w:i/>
              </w:rPr>
              <w:t>pravilna izmjena i ponavljanje elemenata</w:t>
            </w:r>
            <w:r w:rsidRPr="00B01315">
              <w:rPr>
                <w:rFonts w:cstheme="minorHAnsi"/>
              </w:rPr>
              <w:t>)</w:t>
            </w:r>
          </w:p>
          <w:p w14:paraId="0BF0BE2B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B01315">
              <w:rPr>
                <w:rFonts w:cstheme="minorHAnsi"/>
              </w:rPr>
              <w:t>Gdje smo se sve susreli sa ritmom? (</w:t>
            </w:r>
            <w:r w:rsidRPr="00B01315">
              <w:rPr>
                <w:rFonts w:cstheme="minorHAnsi"/>
                <w:i/>
              </w:rPr>
              <w:t>GK, MAT</w:t>
            </w:r>
            <w:r w:rsidRPr="00B01315">
              <w:rPr>
                <w:rFonts w:cstheme="minorHAnsi"/>
              </w:rPr>
              <w:t>...)</w:t>
            </w:r>
          </w:p>
          <w:p w14:paraId="2DBC3510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B01315">
              <w:rPr>
                <w:rFonts w:cstheme="minorHAnsi"/>
              </w:rPr>
              <w:t xml:space="preserve">Koji elementi se mogu ponavljati u </w:t>
            </w:r>
            <w:r w:rsidR="00B01315">
              <w:rPr>
                <w:rFonts w:cstheme="minorHAnsi"/>
              </w:rPr>
              <w:t>likovnoj kulturi</w:t>
            </w:r>
            <w:r w:rsidRPr="00B01315">
              <w:rPr>
                <w:rFonts w:cstheme="minorHAnsi"/>
              </w:rPr>
              <w:t>? (</w:t>
            </w:r>
            <w:r w:rsidRPr="00B01315">
              <w:rPr>
                <w:rFonts w:cstheme="minorHAnsi"/>
                <w:i/>
              </w:rPr>
              <w:t xml:space="preserve">crte, boje, oblici...) </w:t>
            </w:r>
          </w:p>
          <w:p w14:paraId="284C7E8E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B01315">
              <w:rPr>
                <w:rFonts w:cstheme="minorHAnsi"/>
              </w:rPr>
              <w:t>Koji predmeti oko nas imaju određeni ritam? (</w:t>
            </w:r>
            <w:r w:rsidRPr="00B01315">
              <w:rPr>
                <w:rFonts w:cstheme="minorHAnsi"/>
                <w:i/>
              </w:rPr>
              <w:t>dan i noć, nakit, raspored sati, društvene igre...)</w:t>
            </w:r>
          </w:p>
          <w:p w14:paraId="199FDBF7" w14:textId="77777777" w:rsidR="00B727EF" w:rsidRPr="00B01315" w:rsidRDefault="00B727EF" w:rsidP="00B727EF">
            <w:pPr>
              <w:pStyle w:val="NoSpacing"/>
              <w:rPr>
                <w:rFonts w:cstheme="minorHAnsi"/>
              </w:rPr>
            </w:pPr>
          </w:p>
          <w:p w14:paraId="24C6460F" w14:textId="77777777" w:rsidR="00B727EF" w:rsidRPr="00B01315" w:rsidRDefault="00B727EF" w:rsidP="00B727EF">
            <w:pPr>
              <w:pStyle w:val="NoSpacing"/>
              <w:rPr>
                <w:rFonts w:cstheme="minorHAnsi"/>
                <w:b/>
              </w:rPr>
            </w:pPr>
            <w:r w:rsidRPr="00B01315">
              <w:rPr>
                <w:rFonts w:cstheme="minorHAnsi"/>
              </w:rPr>
              <w:t>LIKOVNI MOTIV</w:t>
            </w:r>
            <w:r w:rsidR="00B01315">
              <w:rPr>
                <w:rFonts w:cstheme="minorHAnsi"/>
              </w:rPr>
              <w:t xml:space="preserve"> </w:t>
            </w:r>
            <w:r w:rsidRPr="00B01315">
              <w:rPr>
                <w:rFonts w:cstheme="minorHAnsi"/>
              </w:rPr>
              <w:t xml:space="preserve">- </w:t>
            </w:r>
            <w:r w:rsidRPr="00B01315">
              <w:rPr>
                <w:rFonts w:cstheme="minorHAnsi"/>
                <w:b/>
              </w:rPr>
              <w:t>Šahovsko polje</w:t>
            </w:r>
          </w:p>
          <w:p w14:paraId="657A712F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Što je to šah?</w:t>
            </w:r>
          </w:p>
          <w:p w14:paraId="2554F9B5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Zna li ga tko igrati?</w:t>
            </w:r>
          </w:p>
          <w:p w14:paraId="47FC623B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Što nam je sve potrebno za tu igru? (</w:t>
            </w:r>
            <w:r w:rsidRPr="00B01315">
              <w:rPr>
                <w:rFonts w:cstheme="minorHAnsi"/>
                <w:i/>
              </w:rPr>
              <w:t>crne i bijele figure, šahovsko polje</w:t>
            </w:r>
            <w:r w:rsidRPr="00B01315">
              <w:rPr>
                <w:rFonts w:cstheme="minorHAnsi"/>
              </w:rPr>
              <w:t>)</w:t>
            </w:r>
          </w:p>
          <w:p w14:paraId="3851443B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Kako izgleda šahovsko polje? (</w:t>
            </w:r>
            <w:r w:rsidRPr="00B01315">
              <w:rPr>
                <w:rFonts w:cstheme="minorHAnsi"/>
                <w:i/>
              </w:rPr>
              <w:t>izmjenjuju se crna i bijela polja</w:t>
            </w:r>
            <w:r w:rsidRPr="00B01315">
              <w:rPr>
                <w:rFonts w:cstheme="minorHAnsi"/>
              </w:rPr>
              <w:t>)</w:t>
            </w:r>
          </w:p>
          <w:p w14:paraId="20B35A43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Ta polja imaju jednoličan ritam.</w:t>
            </w:r>
          </w:p>
          <w:p w14:paraId="1B9A731D" w14:textId="77777777" w:rsidR="00B727EF" w:rsidRPr="00B01315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Kakva je ploha šahovskog</w:t>
            </w:r>
            <w:r w:rsidR="00B01315">
              <w:rPr>
                <w:rFonts w:cstheme="minorHAnsi"/>
              </w:rPr>
              <w:t>a</w:t>
            </w:r>
            <w:r w:rsidRPr="00B01315">
              <w:rPr>
                <w:rFonts w:cstheme="minorHAnsi"/>
              </w:rPr>
              <w:t xml:space="preserve"> polja? (</w:t>
            </w:r>
            <w:r w:rsidRPr="00B01315">
              <w:rPr>
                <w:rFonts w:cstheme="minorHAnsi"/>
                <w:i/>
              </w:rPr>
              <w:t>glatka</w:t>
            </w:r>
            <w:r w:rsidRPr="00B01315">
              <w:rPr>
                <w:rFonts w:cstheme="minorHAnsi"/>
              </w:rPr>
              <w:t>)</w:t>
            </w:r>
          </w:p>
          <w:p w14:paraId="7CACD828" w14:textId="5592ECF2" w:rsidR="00661D8E" w:rsidRPr="00F674AA" w:rsidRDefault="00B727EF" w:rsidP="00B727E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B01315">
              <w:rPr>
                <w:rFonts w:cstheme="minorHAnsi"/>
              </w:rPr>
              <w:t>Bi li mogla biti hrapava? Zašto?</w:t>
            </w:r>
          </w:p>
        </w:tc>
      </w:tr>
      <w:tr w:rsidR="00B727EF" w:rsidRPr="00B01315" w14:paraId="386D2AA5" w14:textId="77777777" w:rsidTr="00661D8E">
        <w:tc>
          <w:tcPr>
            <w:tcW w:w="9062" w:type="dxa"/>
            <w:gridSpan w:val="3"/>
          </w:tcPr>
          <w:p w14:paraId="58147560" w14:textId="77777777" w:rsidR="00661D8E" w:rsidRPr="00B01315" w:rsidRDefault="00661D8E" w:rsidP="00B727EF">
            <w:pPr>
              <w:pStyle w:val="NoSpacing"/>
              <w:rPr>
                <w:rFonts w:cstheme="minorHAnsi"/>
                <w:b/>
              </w:rPr>
            </w:pPr>
            <w:r w:rsidRPr="00B01315">
              <w:rPr>
                <w:rFonts w:cstheme="minorHAnsi"/>
                <w:b/>
              </w:rPr>
              <w:lastRenderedPageBreak/>
              <w:t>Aktivnost:</w:t>
            </w:r>
          </w:p>
          <w:p w14:paraId="23E7CA74" w14:textId="3FCF73D2" w:rsidR="00B727EF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>Danas ćemo se poigrati plohom šahovskog</w:t>
            </w:r>
            <w:r w:rsidR="00B01315">
              <w:rPr>
                <w:rFonts w:cstheme="minorHAnsi"/>
              </w:rPr>
              <w:t>a</w:t>
            </w:r>
            <w:r w:rsidRPr="00B01315">
              <w:rPr>
                <w:rFonts w:cstheme="minorHAnsi"/>
              </w:rPr>
              <w:t xml:space="preserve"> polja. Na glinenim pločicama napravit</w:t>
            </w:r>
            <w:r w:rsidR="00B01315">
              <w:rPr>
                <w:rFonts w:cstheme="minorHAnsi"/>
              </w:rPr>
              <w:t xml:space="preserve"> </w:t>
            </w:r>
            <w:r w:rsidR="00B01315" w:rsidRPr="00B01315">
              <w:rPr>
                <w:rFonts w:cstheme="minorHAnsi"/>
              </w:rPr>
              <w:t>ćemo</w:t>
            </w:r>
            <w:r w:rsidRPr="00B01315">
              <w:rPr>
                <w:rFonts w:cstheme="minorHAnsi"/>
              </w:rPr>
              <w:t xml:space="preserve"> mrežu polja, te ćemo u svako drugo polje štapićem ucrtati neki ukras</w:t>
            </w:r>
            <w:r w:rsidR="00B01315">
              <w:rPr>
                <w:rFonts w:cstheme="minorHAnsi"/>
              </w:rPr>
              <w:t xml:space="preserve"> </w:t>
            </w:r>
            <w:r w:rsidRPr="00B01315">
              <w:rPr>
                <w:rFonts w:cstheme="minorHAnsi"/>
              </w:rPr>
              <w:t xml:space="preserve">- ornament. Tako ćemo istražiti što sve možemo </w:t>
            </w:r>
            <w:r w:rsidR="00B01315">
              <w:rPr>
                <w:rFonts w:cstheme="minorHAnsi"/>
              </w:rPr>
              <w:t>napraviti</w:t>
            </w:r>
            <w:r w:rsidRPr="00B01315">
              <w:rPr>
                <w:rFonts w:cstheme="minorHAnsi"/>
              </w:rPr>
              <w:t xml:space="preserve"> s glinom/glinamolom i štapićem. Kakva će postati ta ploha? (hrapava).. Ukrasi neka budu što maštovitiji i neka to polje čine što zanimljivije na dodir.</w:t>
            </w:r>
          </w:p>
          <w:p w14:paraId="7723EDF8" w14:textId="092815CF" w:rsidR="00661D8E" w:rsidRPr="00B01315" w:rsidRDefault="00B727EF" w:rsidP="00B727EF">
            <w:pPr>
              <w:pStyle w:val="NoSpacing"/>
              <w:rPr>
                <w:rFonts w:cstheme="minorHAnsi"/>
              </w:rPr>
            </w:pPr>
            <w:r w:rsidRPr="00B01315">
              <w:rPr>
                <w:rFonts w:cstheme="minorHAnsi"/>
              </w:rPr>
              <w:t xml:space="preserve">Pločice ostavite na drvenoj plohi da </w:t>
            </w:r>
            <w:r w:rsidR="00B01315">
              <w:rPr>
                <w:rFonts w:cstheme="minorHAnsi"/>
              </w:rPr>
              <w:t>s</w:t>
            </w:r>
            <w:r w:rsidRPr="00B01315">
              <w:rPr>
                <w:rFonts w:cstheme="minorHAnsi"/>
              </w:rPr>
              <w:t>e osuše. Nakon toga ih istražujte dodirom, žmireći. Odlučite koja ploha vam je bila najhrapavija, a koja najglađa. (Po želji hrapave površine naknadno možete i obojati vodenom bojom izmjenjujući dvije osnovne boje i izvedenu koju dobijemo njihovim m</w:t>
            </w:r>
            <w:r w:rsidR="00B01315">
              <w:rPr>
                <w:rFonts w:cstheme="minorHAnsi"/>
              </w:rPr>
              <w:t>i</w:t>
            </w:r>
            <w:r w:rsidRPr="00B01315">
              <w:rPr>
                <w:rFonts w:cstheme="minorHAnsi"/>
              </w:rPr>
              <w:t>ješanjem.)</w:t>
            </w:r>
          </w:p>
        </w:tc>
      </w:tr>
      <w:tr w:rsidR="00B727EF" w:rsidRPr="00B01315" w14:paraId="03AF6B41" w14:textId="77777777" w:rsidTr="00661D8E">
        <w:tc>
          <w:tcPr>
            <w:tcW w:w="9062" w:type="dxa"/>
            <w:gridSpan w:val="3"/>
          </w:tcPr>
          <w:p w14:paraId="47892942" w14:textId="77777777" w:rsidR="00661D8E" w:rsidRPr="00B01315" w:rsidRDefault="00F320B3" w:rsidP="00B727EF">
            <w:pPr>
              <w:pStyle w:val="NoSpacing"/>
              <w:rPr>
                <w:rFonts w:cstheme="minorHAnsi"/>
                <w:b/>
              </w:rPr>
            </w:pPr>
            <w:r w:rsidRPr="00B01315">
              <w:rPr>
                <w:rFonts w:cstheme="minorHAnsi"/>
                <w:b/>
              </w:rPr>
              <w:t>Povezanost s</w:t>
            </w:r>
            <w:r w:rsidR="008A0037" w:rsidRPr="00B01315">
              <w:rPr>
                <w:rFonts w:cstheme="minorHAnsi"/>
                <w:b/>
              </w:rPr>
              <w:t xml:space="preserve"> međupredmetnim temama:</w:t>
            </w:r>
          </w:p>
          <w:p w14:paraId="7B7A4738" w14:textId="39A07950" w:rsidR="00BA7581" w:rsidRPr="00BA7581" w:rsidRDefault="00F674AA" w:rsidP="00BA7581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BA7581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BA7581" w:rsidRPr="00BA7581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BA7581" w:rsidRPr="00BA7581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1D0B3624" w14:textId="5BA1F595" w:rsidR="00BA7581" w:rsidRPr="00BA7581" w:rsidRDefault="00F674AA" w:rsidP="00BA7581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BA7581" w:rsidRPr="00BA7581">
              <w:rPr>
                <w:rFonts w:cstheme="minorHAnsi"/>
                <w:noProof/>
                <w:sz w:val="24"/>
                <w:szCs w:val="24"/>
              </w:rPr>
              <w:t xml:space="preserve"> -  B. 1. 1. </w:t>
            </w:r>
          </w:p>
          <w:p w14:paraId="5EC9EDAA" w14:textId="7E641541" w:rsidR="00661D8E" w:rsidRPr="00F674AA" w:rsidRDefault="00F674AA" w:rsidP="00F674AA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BA7581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BA7581" w:rsidRPr="00BA7581">
              <w:rPr>
                <w:rFonts w:cstheme="minorHAnsi"/>
                <w:noProof/>
                <w:sz w:val="24"/>
                <w:szCs w:val="24"/>
              </w:rPr>
              <w:t>– A. 1. 3, A .1. 4, B. 1. 2, C. 1. 3</w:t>
            </w:r>
          </w:p>
        </w:tc>
      </w:tr>
    </w:tbl>
    <w:p w14:paraId="7BB23D94" w14:textId="60905A9E" w:rsidR="00655CB6" w:rsidRDefault="00655CB6" w:rsidP="00B727EF">
      <w:pPr>
        <w:spacing w:line="240" w:lineRule="auto"/>
        <w:rPr>
          <w:rFonts w:cstheme="minorHAnsi"/>
        </w:rPr>
      </w:pPr>
    </w:p>
    <w:p w14:paraId="1CF150EB" w14:textId="3A133D56" w:rsidR="00F674AA" w:rsidRPr="00B01315" w:rsidRDefault="004B7A06" w:rsidP="00B727EF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1D9D913F" wp14:editId="40D9D855">
            <wp:extent cx="3652146" cy="1848410"/>
            <wp:effectExtent l="0" t="0" r="5715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0850" cy="187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E63">
        <w:rPr>
          <w:noProof/>
        </w:rPr>
        <w:drawing>
          <wp:inline distT="0" distB="0" distL="0" distR="0" wp14:anchorId="0F24E436" wp14:editId="42814CF1">
            <wp:extent cx="1947863" cy="1947863"/>
            <wp:effectExtent l="0" t="0" r="0" b="0"/>
            <wp:docPr id="9" name="Slika 9" descr="A black and white checkered ru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A black and white checkered rug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12" cy="197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74AA" w:rsidRPr="00B01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93883"/>
    <w:rsid w:val="001F7CD5"/>
    <w:rsid w:val="00207751"/>
    <w:rsid w:val="00220FCE"/>
    <w:rsid w:val="00222272"/>
    <w:rsid w:val="002B4466"/>
    <w:rsid w:val="002E5B75"/>
    <w:rsid w:val="00373806"/>
    <w:rsid w:val="004050CF"/>
    <w:rsid w:val="0043667D"/>
    <w:rsid w:val="00460BF4"/>
    <w:rsid w:val="004B7A06"/>
    <w:rsid w:val="004D2365"/>
    <w:rsid w:val="00501BE1"/>
    <w:rsid w:val="00512C63"/>
    <w:rsid w:val="0051770E"/>
    <w:rsid w:val="0052017E"/>
    <w:rsid w:val="00525FE0"/>
    <w:rsid w:val="00557789"/>
    <w:rsid w:val="00562B68"/>
    <w:rsid w:val="005C1A9E"/>
    <w:rsid w:val="005E51AA"/>
    <w:rsid w:val="00602DE8"/>
    <w:rsid w:val="00655CB6"/>
    <w:rsid w:val="00661D8E"/>
    <w:rsid w:val="00733AF8"/>
    <w:rsid w:val="007F73E3"/>
    <w:rsid w:val="00805F81"/>
    <w:rsid w:val="00810FE1"/>
    <w:rsid w:val="00812442"/>
    <w:rsid w:val="00882846"/>
    <w:rsid w:val="008A0037"/>
    <w:rsid w:val="0092734F"/>
    <w:rsid w:val="009A76A8"/>
    <w:rsid w:val="009C467F"/>
    <w:rsid w:val="009E45C3"/>
    <w:rsid w:val="00A15496"/>
    <w:rsid w:val="00AC7E31"/>
    <w:rsid w:val="00B01315"/>
    <w:rsid w:val="00B42EAD"/>
    <w:rsid w:val="00B727EF"/>
    <w:rsid w:val="00BA19CB"/>
    <w:rsid w:val="00BA7581"/>
    <w:rsid w:val="00C0009E"/>
    <w:rsid w:val="00C14015"/>
    <w:rsid w:val="00C34A0F"/>
    <w:rsid w:val="00C37271"/>
    <w:rsid w:val="00C37C3C"/>
    <w:rsid w:val="00C41551"/>
    <w:rsid w:val="00C512B8"/>
    <w:rsid w:val="00D75E63"/>
    <w:rsid w:val="00D9089A"/>
    <w:rsid w:val="00DA7B08"/>
    <w:rsid w:val="00E04388"/>
    <w:rsid w:val="00E05846"/>
    <w:rsid w:val="00E35596"/>
    <w:rsid w:val="00E46F3B"/>
    <w:rsid w:val="00E97428"/>
    <w:rsid w:val="00F2567E"/>
    <w:rsid w:val="00F320B3"/>
    <w:rsid w:val="00F53736"/>
    <w:rsid w:val="00F674AA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78E5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01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3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3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3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2019-01-24T18:14:00Z</dcterms:created>
  <dcterms:modified xsi:type="dcterms:W3CDTF">2021-10-27T07:59:00Z</dcterms:modified>
</cp:coreProperties>
</file>