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91117E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574DA186" w:rsidR="0091117E" w:rsidRPr="005338AF" w:rsidRDefault="0091117E" w:rsidP="00994638">
            <w:pPr>
              <w:ind w:left="142"/>
            </w:pPr>
            <w:r w:rsidRPr="005338AF">
              <w:rPr>
                <w:spacing w:val="3"/>
              </w:rPr>
              <w:t>M</w:t>
            </w:r>
            <w:r w:rsidRPr="005338AF">
              <w:t>J</w:t>
            </w:r>
            <w:r w:rsidRPr="005338AF">
              <w:rPr>
                <w:spacing w:val="-2"/>
              </w:rPr>
              <w:t>E</w:t>
            </w:r>
            <w:r w:rsidRPr="005338AF">
              <w:t>R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3"/>
              </w:rPr>
              <w:t>N</w:t>
            </w:r>
            <w:r w:rsidRPr="005338AF">
              <w:t>JE</w:t>
            </w:r>
            <w:r w:rsidR="00677268">
              <w:t xml:space="preserve">; ALGEBRA I FUNKCIJE; </w:t>
            </w:r>
            <w:r w:rsidR="00677268">
              <w:rPr>
                <w:rFonts w:ascii="Calibri" w:hAnsi="Calibri" w:cs="Calibri"/>
                <w:color w:val="231F20"/>
              </w:rPr>
              <w:t>PODATCI, STATISTIKA I VJEROJATNOST</w:t>
            </w:r>
          </w:p>
        </w:tc>
      </w:tr>
      <w:tr w:rsidR="0091117E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77777777" w:rsidR="0091117E" w:rsidRPr="005338AF" w:rsidRDefault="0091117E" w:rsidP="00994638">
            <w:pPr>
              <w:ind w:left="142"/>
            </w:pPr>
            <w:r w:rsidRPr="005338AF">
              <w:t xml:space="preserve">I </w:t>
            </w:r>
            <w:r w:rsidRPr="005338AF">
              <w:rPr>
                <w:spacing w:val="-5"/>
              </w:rPr>
              <w:t>K</w:t>
            </w:r>
            <w:r w:rsidRPr="005338AF">
              <w:rPr>
                <w:spacing w:val="1"/>
              </w:rPr>
              <w:t>O</w:t>
            </w:r>
            <w:r w:rsidRPr="005338AF">
              <w:t>D KU</w:t>
            </w:r>
            <w:r w:rsidRPr="005338AF">
              <w:rPr>
                <w:spacing w:val="1"/>
              </w:rPr>
              <w:t>Ć</w:t>
            </w:r>
            <w:r w:rsidRPr="005338AF">
              <w:t xml:space="preserve">E I U </w:t>
            </w:r>
            <w:r w:rsidRPr="005338AF">
              <w:rPr>
                <w:spacing w:val="1"/>
              </w:rPr>
              <w:t>Š</w:t>
            </w:r>
            <w:r w:rsidRPr="005338AF">
              <w:rPr>
                <w:spacing w:val="-5"/>
              </w:rPr>
              <w:t>K</w:t>
            </w:r>
            <w:r w:rsidRPr="005338AF">
              <w:rPr>
                <w:spacing w:val="1"/>
              </w:rPr>
              <w:t>O</w:t>
            </w:r>
            <w:r w:rsidRPr="005338AF">
              <w:rPr>
                <w:spacing w:val="2"/>
              </w:rPr>
              <w:t>L</w:t>
            </w:r>
            <w:r w:rsidRPr="005338AF">
              <w:t>I, DJ</w:t>
            </w:r>
            <w:r w:rsidRPr="005338AF">
              <w:rPr>
                <w:spacing w:val="-2"/>
              </w:rPr>
              <w:t>E</w:t>
            </w:r>
            <w:r w:rsidRPr="005338AF">
              <w:t xml:space="preserve">CU </w:t>
            </w:r>
            <w:r w:rsidRPr="005338AF">
              <w:rPr>
                <w:spacing w:val="1"/>
              </w:rPr>
              <w:t>S</w:t>
            </w:r>
            <w:r w:rsidRPr="005338AF">
              <w:t>E Č</w:t>
            </w:r>
            <w:r w:rsidRPr="005338AF">
              <w:rPr>
                <w:spacing w:val="1"/>
              </w:rPr>
              <w:t>U</w:t>
            </w:r>
            <w:r w:rsidRPr="005338AF">
              <w:rPr>
                <w:spacing w:val="-7"/>
              </w:rPr>
              <w:t>V</w:t>
            </w:r>
            <w:r w:rsidRPr="005338AF">
              <w:rPr>
                <w:spacing w:val="4"/>
              </w:rPr>
              <w:t>A</w:t>
            </w:r>
            <w:r w:rsidRPr="005338AF">
              <w:t>, U</w:t>
            </w:r>
            <w:r w:rsidRPr="005338AF">
              <w:rPr>
                <w:spacing w:val="2"/>
              </w:rPr>
              <w:t>Č</w:t>
            </w:r>
            <w:r w:rsidRPr="005338AF">
              <w:t xml:space="preserve">I, </w:t>
            </w:r>
            <w:r w:rsidRPr="005338AF">
              <w:rPr>
                <w:spacing w:val="-2"/>
              </w:rPr>
              <w:t>V</w:t>
            </w:r>
            <w:r w:rsidRPr="005338AF">
              <w:rPr>
                <w:spacing w:val="1"/>
              </w:rPr>
              <w:t>O</w:t>
            </w:r>
            <w:r w:rsidRPr="005338AF">
              <w:rPr>
                <w:spacing w:val="2"/>
              </w:rPr>
              <w:t>L</w:t>
            </w:r>
            <w:r w:rsidRPr="005338AF">
              <w:t>I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4092498D" w:rsidR="00013EB4" w:rsidRPr="00013EB4" w:rsidRDefault="00E061FE" w:rsidP="00994638">
            <w:pPr>
              <w:ind w:left="142"/>
            </w:pPr>
            <w:r w:rsidRPr="00E061FE">
              <w:rPr>
                <w:spacing w:val="2"/>
              </w:rPr>
              <w:t xml:space="preserve">VIŠE, MANJE, JEDNAKO, </w:t>
            </w:r>
            <w:r w:rsidR="006B69EF">
              <w:rPr>
                <w:spacing w:val="2"/>
              </w:rPr>
              <w:t>ponavljanje i vježbanje</w:t>
            </w:r>
          </w:p>
        </w:tc>
      </w:tr>
      <w:tr w:rsidR="00013EB4" w:rsidRPr="005338AF" w14:paraId="2FE4D0D7" w14:textId="77777777" w:rsidTr="0055121D">
        <w:trPr>
          <w:trHeight w:hRule="exact" w:val="2551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DE0A9FF" w14:textId="77777777" w:rsidR="0055121D" w:rsidRPr="0055121D" w:rsidRDefault="0055121D" w:rsidP="0055121D">
            <w:pPr>
              <w:ind w:left="142"/>
              <w:rPr>
                <w:b/>
                <w:bCs/>
                <w:spacing w:val="0"/>
              </w:rPr>
            </w:pPr>
            <w:r w:rsidRPr="0055121D">
              <w:rPr>
                <w:b/>
                <w:bCs/>
                <w:spacing w:val="0"/>
              </w:rPr>
              <w:t>MAT OŠ D. 1. 1 Učenik analizira i uspoređuje objekte iz okoline prema mjerivom svojstvu.</w:t>
            </w:r>
          </w:p>
          <w:p w14:paraId="1EE65C01" w14:textId="77777777" w:rsidR="0055121D" w:rsidRPr="0055121D" w:rsidRDefault="0055121D" w:rsidP="0055121D">
            <w:pPr>
              <w:ind w:left="142"/>
              <w:rPr>
                <w:spacing w:val="0"/>
              </w:rPr>
            </w:pPr>
            <w:r w:rsidRPr="0055121D">
              <w:rPr>
                <w:spacing w:val="0"/>
              </w:rPr>
              <w:t>- prepoznaje odnose među predmetima: dulji – kraći – jednako dug, veći – manji – jednak</w:t>
            </w:r>
          </w:p>
          <w:p w14:paraId="066446F7" w14:textId="77777777" w:rsidR="0055121D" w:rsidRPr="0055121D" w:rsidRDefault="0055121D" w:rsidP="0055121D">
            <w:pPr>
              <w:ind w:left="142"/>
              <w:rPr>
                <w:spacing w:val="0"/>
              </w:rPr>
            </w:pPr>
            <w:r w:rsidRPr="0055121D">
              <w:rPr>
                <w:spacing w:val="0"/>
              </w:rPr>
              <w:t>- određuje najdulji, najkraći, najveći, najmanji objekt</w:t>
            </w:r>
          </w:p>
          <w:p w14:paraId="500338D6" w14:textId="77777777" w:rsidR="0055121D" w:rsidRPr="0055121D" w:rsidRDefault="0055121D" w:rsidP="0055121D">
            <w:pPr>
              <w:ind w:left="142"/>
              <w:rPr>
                <w:b/>
                <w:bCs/>
                <w:spacing w:val="0"/>
              </w:rPr>
            </w:pPr>
            <w:r w:rsidRPr="0055121D">
              <w:rPr>
                <w:b/>
                <w:bCs/>
                <w:spacing w:val="0"/>
              </w:rPr>
              <w:t>MAT OŠ B. 1. 2 Učenik prepoznaje uzorak i nastavlja niz.</w:t>
            </w:r>
          </w:p>
          <w:p w14:paraId="26A8520B" w14:textId="77777777" w:rsidR="0055121D" w:rsidRPr="0055121D" w:rsidRDefault="0055121D" w:rsidP="0055121D">
            <w:pPr>
              <w:ind w:left="142"/>
              <w:rPr>
                <w:spacing w:val="0"/>
              </w:rPr>
            </w:pPr>
            <w:r w:rsidRPr="0055121D">
              <w:rPr>
                <w:spacing w:val="0"/>
              </w:rPr>
              <w:t>- uočava uzorak nizanja</w:t>
            </w:r>
          </w:p>
          <w:p w14:paraId="226043D8" w14:textId="77777777" w:rsidR="0055121D" w:rsidRPr="0055121D" w:rsidRDefault="0055121D" w:rsidP="0055121D">
            <w:pPr>
              <w:ind w:left="142"/>
              <w:rPr>
                <w:spacing w:val="0"/>
              </w:rPr>
            </w:pPr>
            <w:r w:rsidRPr="0055121D">
              <w:rPr>
                <w:spacing w:val="0"/>
              </w:rPr>
              <w:t>- objašnjava pravilnost nizanja</w:t>
            </w:r>
          </w:p>
          <w:p w14:paraId="621772C2" w14:textId="77777777" w:rsidR="0055121D" w:rsidRPr="0055121D" w:rsidRDefault="0055121D" w:rsidP="0055121D">
            <w:pPr>
              <w:ind w:left="142"/>
              <w:rPr>
                <w:spacing w:val="0"/>
              </w:rPr>
            </w:pPr>
            <w:r w:rsidRPr="0055121D">
              <w:rPr>
                <w:spacing w:val="0"/>
              </w:rPr>
              <w:t>- objašnjava kriterije nizanja</w:t>
            </w:r>
          </w:p>
          <w:p w14:paraId="389A6CA5" w14:textId="77777777" w:rsidR="0055121D" w:rsidRPr="0055121D" w:rsidRDefault="0055121D" w:rsidP="0055121D">
            <w:pPr>
              <w:ind w:left="142"/>
              <w:rPr>
                <w:spacing w:val="0"/>
              </w:rPr>
            </w:pPr>
            <w:r w:rsidRPr="0055121D">
              <w:rPr>
                <w:spacing w:val="0"/>
              </w:rPr>
              <w:t>- niže po zadanom kriteriju</w:t>
            </w:r>
          </w:p>
          <w:p w14:paraId="1746CC90" w14:textId="77777777" w:rsidR="0055121D" w:rsidRPr="0055121D" w:rsidRDefault="0055121D" w:rsidP="0055121D">
            <w:pPr>
              <w:ind w:left="142"/>
              <w:rPr>
                <w:b/>
                <w:bCs/>
                <w:spacing w:val="0"/>
              </w:rPr>
            </w:pPr>
            <w:r w:rsidRPr="0055121D">
              <w:rPr>
                <w:b/>
                <w:bCs/>
                <w:spacing w:val="0"/>
              </w:rPr>
              <w:t>MAT OŠ E. 1. 1 Učenik se služi podacima i prikazuje ih piktogramima i jednostavnim tablicama.</w:t>
            </w:r>
          </w:p>
          <w:p w14:paraId="122262E4" w14:textId="77777777" w:rsidR="0055121D" w:rsidRPr="0055121D" w:rsidRDefault="0055121D" w:rsidP="0055121D">
            <w:pPr>
              <w:ind w:left="142"/>
              <w:rPr>
                <w:spacing w:val="0"/>
              </w:rPr>
            </w:pPr>
            <w:r w:rsidRPr="0055121D">
              <w:rPr>
                <w:spacing w:val="0"/>
              </w:rPr>
              <w:t>- određuje skup prema nekome svojstvu</w:t>
            </w:r>
          </w:p>
          <w:p w14:paraId="6AA3FB19" w14:textId="4C388F9B" w:rsidR="00013EB4" w:rsidRPr="00013EB4" w:rsidRDefault="0055121D" w:rsidP="0055121D">
            <w:pPr>
              <w:ind w:left="142"/>
            </w:pPr>
            <w:r w:rsidRPr="00E061FE">
              <w:rPr>
                <w:spacing w:val="0"/>
              </w:rPr>
              <w:t>- prikazuje iste matematičke pojmove na različite načine (crtež, skup)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0"/>
        <w:gridCol w:w="2800"/>
        <w:gridCol w:w="2862"/>
      </w:tblGrid>
      <w:tr w:rsidR="005338AF" w:rsidRPr="00C561F1" w14:paraId="5615EDDE" w14:textId="77777777" w:rsidTr="00C561F1">
        <w:tc>
          <w:tcPr>
            <w:tcW w:w="8900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80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862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C561F1">
        <w:tc>
          <w:tcPr>
            <w:tcW w:w="8900" w:type="dxa"/>
          </w:tcPr>
          <w:p w14:paraId="0614B84A" w14:textId="77777777" w:rsidR="006B69EF" w:rsidRPr="006B69EF" w:rsidRDefault="006B69EF" w:rsidP="006B69EF">
            <w:pPr>
              <w:rPr>
                <w:b/>
                <w:bCs/>
              </w:rPr>
            </w:pPr>
            <w:r w:rsidRPr="006B69EF">
              <w:rPr>
                <w:b/>
                <w:bCs/>
              </w:rPr>
              <w:t>1. Usporedimo</w:t>
            </w:r>
          </w:p>
          <w:p w14:paraId="63EEA547" w14:textId="43423B0F" w:rsidR="006B69EF" w:rsidRPr="006B69EF" w:rsidRDefault="006B69EF" w:rsidP="006B69EF">
            <w:r w:rsidRPr="006B69EF">
              <w:rPr>
                <w:b/>
                <w:bCs/>
              </w:rPr>
              <w:t>Ishod aktivnosti:</w:t>
            </w:r>
            <w:r w:rsidRPr="006B69EF">
              <w:t xml:space="preserve"> učenik određuje odnos među količinama riječima: više – manje – jednako; broji u skupu brojeva do 20; prebrojava članove skupa; uspoređuje skupove.</w:t>
            </w:r>
          </w:p>
          <w:p w14:paraId="5547900D" w14:textId="77777777" w:rsidR="006B69EF" w:rsidRPr="006B69EF" w:rsidRDefault="006B69EF" w:rsidP="006B69EF">
            <w:pPr>
              <w:rPr>
                <w:b/>
                <w:bCs/>
              </w:rPr>
            </w:pPr>
            <w:r w:rsidRPr="006B69EF">
              <w:rPr>
                <w:b/>
                <w:bCs/>
              </w:rPr>
              <w:t>Opis aktivnosti:</w:t>
            </w:r>
          </w:p>
          <w:p w14:paraId="356E14D8" w14:textId="77777777" w:rsidR="006B69EF" w:rsidRPr="006B69EF" w:rsidRDefault="006B69EF" w:rsidP="006B69EF">
            <w:r w:rsidRPr="006B69EF">
              <w:t>Učenici promatraju ilustraciju tablice na 17. str. u udžbeniku te pričaju što vide koristeći riječi VIŠE, MANJE, JEDNAKO, NAJVIŠE, NAJMANJE.</w:t>
            </w:r>
          </w:p>
          <w:p w14:paraId="5B227F4E" w14:textId="77777777" w:rsidR="006B69EF" w:rsidRPr="006B69EF" w:rsidRDefault="006B69EF" w:rsidP="006B69EF">
            <w:r w:rsidRPr="006B69EF">
              <w:t>Učiteljica/učitelj potiče komunikacijsku situaciju: Što se nalazi u tablici? Čega ima najmanje, a čega najviše?</w:t>
            </w:r>
          </w:p>
          <w:p w14:paraId="557AAF32" w14:textId="77777777" w:rsidR="006B69EF" w:rsidRPr="006B69EF" w:rsidRDefault="006B69EF" w:rsidP="006B69EF">
            <w:r w:rsidRPr="006B69EF">
              <w:t>Čega ima jednako? Čega ima više od banana, a čega više od jagoda? Koliko ima naranča i jabuka u odnosu na</w:t>
            </w:r>
          </w:p>
          <w:p w14:paraId="5EA00587" w14:textId="77777777" w:rsidR="006B69EF" w:rsidRPr="006B69EF" w:rsidRDefault="006B69EF" w:rsidP="006B69EF">
            <w:r w:rsidRPr="006B69EF">
              <w:t>kruške? Čega ima manje od jabuka?</w:t>
            </w:r>
          </w:p>
          <w:p w14:paraId="6C3F8266" w14:textId="67B6A698" w:rsidR="00EB7E2F" w:rsidRPr="006B69EF" w:rsidRDefault="006B69EF" w:rsidP="006B69EF">
            <w:r w:rsidRPr="006B69EF">
              <w:t xml:space="preserve">Aktivnost se može nastaviti razgovorom o zdravoj prehrani, konzumiranju voća, a moguće je i napraviti s učenicima tjedan istraživanja količine pojedenog voća s prikazivanjem rezultata istraživanja </w:t>
            </w:r>
            <w:proofErr w:type="spellStart"/>
            <w:r w:rsidRPr="006B69EF">
              <w:t>graﬁčkim</w:t>
            </w:r>
            <w:proofErr w:type="spellEnd"/>
            <w:r w:rsidRPr="006B69EF">
              <w:t xml:space="preserve"> prikazom na razini razreda.</w:t>
            </w:r>
          </w:p>
          <w:p w14:paraId="0113C5E4" w14:textId="77777777" w:rsidR="006B69EF" w:rsidRPr="006B69EF" w:rsidRDefault="006B69EF" w:rsidP="006B69EF"/>
          <w:p w14:paraId="015A5827" w14:textId="77777777" w:rsidR="006B69EF" w:rsidRPr="006B69EF" w:rsidRDefault="006B69EF" w:rsidP="006B69EF">
            <w:pPr>
              <w:rPr>
                <w:b/>
                <w:bCs/>
              </w:rPr>
            </w:pPr>
            <w:r w:rsidRPr="006B69EF">
              <w:rPr>
                <w:b/>
                <w:bCs/>
              </w:rPr>
              <w:t>2. Nacrtaj, oboji…</w:t>
            </w:r>
          </w:p>
          <w:p w14:paraId="01F49123" w14:textId="77777777" w:rsidR="006B69EF" w:rsidRPr="006B69EF" w:rsidRDefault="006B69EF" w:rsidP="006B69EF">
            <w:r w:rsidRPr="006B69EF">
              <w:rPr>
                <w:b/>
                <w:bCs/>
              </w:rPr>
              <w:t>Ishod aktivnosti:</w:t>
            </w:r>
            <w:r w:rsidRPr="006B69EF">
              <w:t xml:space="preserve"> učenik određuje odnos među količinama riječima: više – manje – jednako; određuje skup prema nekome svojstvu; prebrojava članove skupa; uspoređuje skupove.</w:t>
            </w:r>
          </w:p>
          <w:p w14:paraId="1E708B57" w14:textId="77777777" w:rsidR="006B69EF" w:rsidRPr="006B69EF" w:rsidRDefault="006B69EF" w:rsidP="006B69EF">
            <w:pPr>
              <w:rPr>
                <w:b/>
                <w:bCs/>
              </w:rPr>
            </w:pPr>
            <w:r w:rsidRPr="006B69EF">
              <w:rPr>
                <w:b/>
                <w:bCs/>
              </w:rPr>
              <w:t>Opis aktivnosti:</w:t>
            </w:r>
          </w:p>
          <w:p w14:paraId="1DE89FC9" w14:textId="77777777" w:rsidR="006B69EF" w:rsidRPr="006B69EF" w:rsidRDefault="006B69EF" w:rsidP="006B69EF">
            <w:r w:rsidRPr="006B69EF">
              <w:t>Učenici rješavaju zadatke na 18. i 19. str. u udžbeniku.</w:t>
            </w:r>
          </w:p>
          <w:p w14:paraId="2F0FF8BE" w14:textId="77777777" w:rsidR="006B69EF" w:rsidRPr="006B69EF" w:rsidRDefault="006B69EF" w:rsidP="006B69EF"/>
          <w:p w14:paraId="6EA2F964" w14:textId="77777777" w:rsidR="006B69EF" w:rsidRPr="006B69EF" w:rsidRDefault="006B69EF" w:rsidP="006B69EF">
            <w:pPr>
              <w:rPr>
                <w:b/>
                <w:bCs/>
              </w:rPr>
            </w:pPr>
            <w:r w:rsidRPr="006B69EF">
              <w:rPr>
                <w:b/>
                <w:bCs/>
              </w:rPr>
              <w:t>3. Igra sa stolcima</w:t>
            </w:r>
          </w:p>
          <w:p w14:paraId="7D4664DD" w14:textId="65FBD4A8" w:rsidR="006B69EF" w:rsidRPr="006B69EF" w:rsidRDefault="006B69EF" w:rsidP="006B69EF">
            <w:r w:rsidRPr="006B69EF">
              <w:rPr>
                <w:b/>
                <w:bCs/>
              </w:rPr>
              <w:t>Ishod aktivnosti:</w:t>
            </w:r>
            <w:r w:rsidRPr="006B69EF">
              <w:t xml:space="preserve"> učenik određuje odnos među količinama riječima: više – manje – jednako; broji u skupu brojeva do 20; prebrojava članove skupa; uspoređuje skupove.</w:t>
            </w:r>
          </w:p>
          <w:p w14:paraId="10987616" w14:textId="77777777" w:rsidR="006B69EF" w:rsidRPr="006B69EF" w:rsidRDefault="006B69EF" w:rsidP="006B69EF">
            <w:pPr>
              <w:rPr>
                <w:b/>
                <w:bCs/>
              </w:rPr>
            </w:pPr>
            <w:r w:rsidRPr="006B69EF">
              <w:rPr>
                <w:b/>
                <w:bCs/>
              </w:rPr>
              <w:t>Opis aktivnosti:</w:t>
            </w:r>
          </w:p>
          <w:p w14:paraId="43F6F0F3" w14:textId="77777777" w:rsidR="006B69EF" w:rsidRPr="006B69EF" w:rsidRDefault="006B69EF" w:rsidP="006B69EF">
            <w:r w:rsidRPr="006B69EF">
              <w:t>Učiteljica/učitelj postavlja komunikacijsku situaciju: Čega u učionici ima jednako? Ima li u učionici više učenika ili stolaca? Čega u učionici ima manje nego stolaca?</w:t>
            </w:r>
          </w:p>
          <w:p w14:paraId="738674A3" w14:textId="77777777" w:rsidR="006B69EF" w:rsidRPr="006B69EF" w:rsidRDefault="006B69EF" w:rsidP="006B69EF">
            <w:r w:rsidRPr="006B69EF">
              <w:t>Učenici igraju igru sa stolcima. Učiteljica/učitelj postavlja u sredinu učionice manje stolaca nego što je učenika. Učenici plešu dok glazba svira, a kad učiteljica/učitelj zaustavi glazbu, učenici pokušavaju sjesti na stolce. Jedan ili više učenika nemaju gdje sjesti te ispadaju iz igre. Igra se ponavlja nekoliko puta. Na kraju igre, učiteljica/učitelj pita učenike: Što mislite zašto nisu svi učenici uspjeli sjesti? Koga je bilo više, a čega manje?</w:t>
            </w:r>
          </w:p>
          <w:p w14:paraId="083593AB" w14:textId="77777777" w:rsidR="006B69EF" w:rsidRPr="006B69EF" w:rsidRDefault="006B69EF" w:rsidP="006B69EF">
            <w:r w:rsidRPr="006B69EF">
              <w:t>ili/i</w:t>
            </w:r>
          </w:p>
          <w:p w14:paraId="2253389D" w14:textId="4A5E994F" w:rsidR="006B69EF" w:rsidRPr="006B69EF" w:rsidRDefault="006B69EF" w:rsidP="006B69EF">
            <w:r w:rsidRPr="006B69EF">
              <w:t>Učiteljica/učitelj stavlja na ploču sliku stola. Glasovnom analizom utvrđuju koji se glas nalazi na početku, u sredini i na kraju riječi. Postavlja zadatak učenicima: Nacrtaj predmet koji ima jednak broj glasova kao riječ stol, predmet koji ima manje glasova od riječi stol i predmet koji ima više glasova od riječi stol. Učenici govore što su nacrtali.</w:t>
            </w:r>
          </w:p>
        </w:tc>
        <w:tc>
          <w:tcPr>
            <w:tcW w:w="2800" w:type="dxa"/>
          </w:tcPr>
          <w:p w14:paraId="067EA564" w14:textId="12C62892" w:rsidR="005338AF" w:rsidRPr="00EF3CC1" w:rsidRDefault="00677268" w:rsidP="00E64F17">
            <w:pPr>
              <w:rPr>
                <w:b/>
                <w:bCs/>
              </w:rPr>
            </w:pPr>
            <w:hyperlink r:id="rId4" w:history="1">
              <w:r w:rsidR="00AA3EC3" w:rsidRPr="00EF3CC1">
                <w:rPr>
                  <w:rStyle w:val="Hyperlink"/>
                  <w:b/>
                  <w:bCs/>
                </w:rPr>
                <w:t>Više – manje – jednako</w:t>
              </w:r>
            </w:hyperlink>
          </w:p>
          <w:p w14:paraId="421EEB68" w14:textId="77777777" w:rsidR="00AA3EC3" w:rsidRDefault="00AA3EC3" w:rsidP="00E64F17">
            <w:pPr>
              <w:rPr>
                <w:b/>
                <w:bCs/>
              </w:rPr>
            </w:pPr>
          </w:p>
          <w:p w14:paraId="5CCF3B0B" w14:textId="77777777" w:rsidR="00A069FD" w:rsidRDefault="00A069FD" w:rsidP="00E64F17">
            <w:pPr>
              <w:rPr>
                <w:b/>
                <w:bCs/>
              </w:rPr>
            </w:pPr>
          </w:p>
          <w:p w14:paraId="5C73204D" w14:textId="1ACD9B65" w:rsidR="00AA3EC3" w:rsidRDefault="00AA3EC3" w:rsidP="00E64F17">
            <w:r>
              <w:rPr>
                <w:b/>
                <w:bCs/>
              </w:rPr>
              <w:t>Objekt</w:t>
            </w:r>
            <w:r w:rsidR="00A069FD">
              <w:t xml:space="preserve"> </w:t>
            </w:r>
            <w:hyperlink r:id="rId5" w:anchor="block-9791" w:history="1">
              <w:r w:rsidR="00A069FD" w:rsidRPr="00A069FD">
                <w:rPr>
                  <w:rStyle w:val="Hyperlink"/>
                </w:rPr>
                <w:t>Pogledaj, usporedi, odgovori</w:t>
              </w:r>
            </w:hyperlink>
          </w:p>
          <w:p w14:paraId="0622DB39" w14:textId="77777777" w:rsidR="00AA3EC3" w:rsidRDefault="00AA3EC3" w:rsidP="00E64F17"/>
          <w:p w14:paraId="353273A5" w14:textId="77777777" w:rsidR="00AA3EC3" w:rsidRDefault="00AA3EC3" w:rsidP="00AA3EC3">
            <w:pPr>
              <w:rPr>
                <w:b/>
                <w:bCs/>
              </w:rPr>
            </w:pPr>
          </w:p>
          <w:p w14:paraId="58A8848C" w14:textId="77777777" w:rsidR="00AA3EC3" w:rsidRDefault="00AA3EC3" w:rsidP="00AA3EC3">
            <w:pPr>
              <w:rPr>
                <w:b/>
                <w:bCs/>
              </w:rPr>
            </w:pPr>
          </w:p>
          <w:p w14:paraId="7FF7B250" w14:textId="77777777" w:rsidR="00AA3EC3" w:rsidRDefault="00AA3EC3" w:rsidP="00AA3EC3">
            <w:pPr>
              <w:rPr>
                <w:b/>
                <w:bCs/>
              </w:rPr>
            </w:pPr>
          </w:p>
          <w:p w14:paraId="4F0AE889" w14:textId="77777777" w:rsidR="00AA3EC3" w:rsidRDefault="00AA3EC3" w:rsidP="00AA3EC3">
            <w:pPr>
              <w:rPr>
                <w:b/>
                <w:bCs/>
              </w:rPr>
            </w:pPr>
          </w:p>
          <w:p w14:paraId="2003F187" w14:textId="77777777" w:rsidR="00AA3EC3" w:rsidRDefault="00AA3EC3" w:rsidP="00AA3EC3">
            <w:pPr>
              <w:rPr>
                <w:b/>
                <w:bCs/>
              </w:rPr>
            </w:pPr>
          </w:p>
          <w:p w14:paraId="355664A5" w14:textId="77777777" w:rsidR="00AA3EC3" w:rsidRDefault="00AA3EC3" w:rsidP="00AA3EC3">
            <w:pPr>
              <w:rPr>
                <w:b/>
                <w:bCs/>
              </w:rPr>
            </w:pPr>
          </w:p>
          <w:p w14:paraId="4CD09D6B" w14:textId="77777777" w:rsidR="00AA3EC3" w:rsidRDefault="00AA3EC3" w:rsidP="00AA3EC3">
            <w:pPr>
              <w:rPr>
                <w:b/>
                <w:bCs/>
              </w:rPr>
            </w:pPr>
          </w:p>
          <w:p w14:paraId="4C631492" w14:textId="77777777" w:rsidR="004B3982" w:rsidRDefault="004B3982" w:rsidP="00AA3EC3">
            <w:pPr>
              <w:rPr>
                <w:b/>
                <w:bCs/>
              </w:rPr>
            </w:pPr>
          </w:p>
          <w:p w14:paraId="2A1C2DBB" w14:textId="77777777" w:rsidR="004B3982" w:rsidRDefault="004B3982" w:rsidP="00AA3EC3">
            <w:pPr>
              <w:rPr>
                <w:b/>
                <w:bCs/>
              </w:rPr>
            </w:pPr>
          </w:p>
          <w:p w14:paraId="3B703D1E" w14:textId="1613291E" w:rsidR="00AA3EC3" w:rsidRDefault="00AA3EC3" w:rsidP="00AA3EC3">
            <w:r>
              <w:rPr>
                <w:b/>
                <w:bCs/>
              </w:rPr>
              <w:t xml:space="preserve">Objekt </w:t>
            </w:r>
            <w:hyperlink r:id="rId6" w:anchor="block-9434" w:history="1">
              <w:r w:rsidR="00A069FD" w:rsidRPr="00A069FD">
                <w:rPr>
                  <w:rStyle w:val="Hyperlink"/>
                </w:rPr>
                <w:t>Vrijeme je za kviz</w:t>
              </w:r>
            </w:hyperlink>
          </w:p>
          <w:p w14:paraId="6DAFA624" w14:textId="09D5E3B8" w:rsidR="00AA3EC3" w:rsidRPr="00AA3EC3" w:rsidRDefault="00AA3EC3" w:rsidP="004B3982"/>
        </w:tc>
        <w:tc>
          <w:tcPr>
            <w:tcW w:w="2862" w:type="dxa"/>
          </w:tcPr>
          <w:p w14:paraId="4D856CF4" w14:textId="1780594A" w:rsidR="00712B10" w:rsidRPr="00E53AD3" w:rsidRDefault="00E13CF7" w:rsidP="00C561F1">
            <w:r w:rsidRPr="00E53AD3">
              <w:rPr>
                <w:spacing w:val="1"/>
              </w:rPr>
              <w:t>OŠ HJ</w:t>
            </w:r>
            <w:r w:rsidR="00712B10" w:rsidRPr="00E53AD3">
              <w:t xml:space="preserve"> – A 1. 1 - U</w:t>
            </w:r>
            <w:r w:rsidR="00712B10" w:rsidRPr="00E53AD3">
              <w:rPr>
                <w:spacing w:val="1"/>
              </w:rPr>
              <w:t>č</w:t>
            </w:r>
            <w:r w:rsidR="00712B10" w:rsidRPr="00E53AD3">
              <w:t xml:space="preserve">enik </w:t>
            </w:r>
            <w:r w:rsidR="00712B10" w:rsidRPr="00E53AD3">
              <w:rPr>
                <w:spacing w:val="2"/>
              </w:rPr>
              <w:t>r</w:t>
            </w:r>
            <w:r w:rsidR="00712B10" w:rsidRPr="00E53AD3">
              <w:t>a</w:t>
            </w:r>
            <w:r w:rsidR="00712B10" w:rsidRPr="00E53AD3">
              <w:rPr>
                <w:spacing w:val="2"/>
              </w:rPr>
              <w:t>z</w:t>
            </w:r>
            <w:r w:rsidR="00712B10" w:rsidRPr="00E53AD3">
              <w:t>go</w:t>
            </w:r>
            <w:r w:rsidR="00712B10" w:rsidRPr="00E53AD3">
              <w:rPr>
                <w:spacing w:val="1"/>
              </w:rPr>
              <w:t>v</w:t>
            </w:r>
            <w:r w:rsidR="00712B10" w:rsidRPr="00E53AD3">
              <w:t>a</w:t>
            </w:r>
            <w:r w:rsidR="00712B10" w:rsidRPr="00E53AD3">
              <w:rPr>
                <w:spacing w:val="2"/>
              </w:rPr>
              <w:t>r</w:t>
            </w:r>
            <w:r w:rsidR="00712B10" w:rsidRPr="00E53AD3">
              <w:t>a i gov</w:t>
            </w:r>
            <w:r w:rsidR="00712B10" w:rsidRPr="00E53AD3">
              <w:rPr>
                <w:spacing w:val="1"/>
              </w:rPr>
              <w:t>or</w:t>
            </w:r>
            <w:r w:rsidR="00712B10" w:rsidRPr="00E53AD3">
              <w:t>i u s</w:t>
            </w:r>
            <w:r w:rsidR="00712B10" w:rsidRPr="00E53AD3">
              <w:rPr>
                <w:spacing w:val="1"/>
              </w:rPr>
              <w:t>k</w:t>
            </w:r>
            <w:r w:rsidR="00712B10" w:rsidRPr="00E53AD3">
              <w:t>l</w:t>
            </w:r>
            <w:r w:rsidR="00712B10" w:rsidRPr="00E53AD3">
              <w:rPr>
                <w:spacing w:val="1"/>
              </w:rPr>
              <w:t>a</w:t>
            </w:r>
            <w:r w:rsidR="00712B10" w:rsidRPr="00E53AD3">
              <w:t>du s jez</w:t>
            </w:r>
            <w:r w:rsidR="00712B10" w:rsidRPr="00E53AD3">
              <w:rPr>
                <w:spacing w:val="1"/>
              </w:rPr>
              <w:t>i</w:t>
            </w:r>
            <w:r w:rsidR="00712B10" w:rsidRPr="00E53AD3">
              <w:rPr>
                <w:spacing w:val="2"/>
              </w:rPr>
              <w:t>č</w:t>
            </w:r>
            <w:r w:rsidR="00712B10" w:rsidRPr="00E53AD3">
              <w:t xml:space="preserve">nim </w:t>
            </w:r>
            <w:r w:rsidR="00712B10" w:rsidRPr="00E53AD3">
              <w:rPr>
                <w:spacing w:val="2"/>
              </w:rPr>
              <w:t>r</w:t>
            </w:r>
            <w:r w:rsidR="00712B10" w:rsidRPr="00E53AD3">
              <w:t>a</w:t>
            </w:r>
            <w:r w:rsidR="00712B10" w:rsidRPr="00E53AD3">
              <w:rPr>
                <w:spacing w:val="3"/>
              </w:rPr>
              <w:t>z</w:t>
            </w:r>
            <w:r w:rsidR="00712B10" w:rsidRPr="00E53AD3">
              <w:t>vojem iz</w:t>
            </w:r>
            <w:r w:rsidR="00712B10" w:rsidRPr="00E53AD3">
              <w:rPr>
                <w:spacing w:val="2"/>
              </w:rPr>
              <w:t>r</w:t>
            </w:r>
            <w:r w:rsidR="00712B10" w:rsidRPr="00E53AD3">
              <w:t>a</w:t>
            </w:r>
            <w:r w:rsidR="00712B10" w:rsidRPr="00E53AD3">
              <w:rPr>
                <w:spacing w:val="1"/>
              </w:rPr>
              <w:t>ž</w:t>
            </w:r>
            <w:r w:rsidR="00712B10" w:rsidRPr="00E53AD3">
              <w:t>a</w:t>
            </w:r>
            <w:r w:rsidR="00712B10" w:rsidRPr="00E53AD3">
              <w:rPr>
                <w:spacing w:val="1"/>
              </w:rPr>
              <w:t>v</w:t>
            </w:r>
            <w:r w:rsidR="00712B10" w:rsidRPr="00E53AD3">
              <w:t>aj</w:t>
            </w:r>
            <w:r w:rsidR="00712B10" w:rsidRPr="00E53AD3">
              <w:rPr>
                <w:spacing w:val="2"/>
              </w:rPr>
              <w:t>uć</w:t>
            </w:r>
            <w:r w:rsidR="00712B10" w:rsidRPr="00E53AD3">
              <w:t xml:space="preserve">i </w:t>
            </w:r>
            <w:r w:rsidR="00712B10" w:rsidRPr="00E53AD3">
              <w:rPr>
                <w:spacing w:val="2"/>
              </w:rPr>
              <w:t>s</w:t>
            </w:r>
            <w:r w:rsidR="00712B10" w:rsidRPr="00E53AD3">
              <w:t xml:space="preserve">voje </w:t>
            </w:r>
            <w:r w:rsidR="00712B10" w:rsidRPr="00E53AD3">
              <w:rPr>
                <w:spacing w:val="2"/>
              </w:rPr>
              <w:t>p</w:t>
            </w:r>
            <w:r w:rsidR="00712B10" w:rsidRPr="00E53AD3">
              <w:t>ot</w:t>
            </w:r>
            <w:r w:rsidR="00712B10" w:rsidRPr="00E53AD3">
              <w:rPr>
                <w:spacing w:val="1"/>
              </w:rPr>
              <w:t>r</w:t>
            </w:r>
            <w:r w:rsidR="00712B10" w:rsidRPr="00E53AD3">
              <w:t>e</w:t>
            </w:r>
            <w:r w:rsidR="00712B10" w:rsidRPr="00E53AD3">
              <w:rPr>
                <w:spacing w:val="2"/>
              </w:rPr>
              <w:t>b</w:t>
            </w:r>
            <w:r w:rsidR="00712B10" w:rsidRPr="00E53AD3">
              <w:rPr>
                <w:spacing w:val="-3"/>
              </w:rPr>
              <w:t>e</w:t>
            </w:r>
            <w:r w:rsidR="00712B10" w:rsidRPr="00E53AD3">
              <w:t xml:space="preserve">, misli i </w:t>
            </w:r>
            <w:r w:rsidR="00712B10" w:rsidRPr="00E53AD3">
              <w:rPr>
                <w:spacing w:val="1"/>
              </w:rPr>
              <w:t>o</w:t>
            </w:r>
            <w:r w:rsidR="00712B10" w:rsidRPr="00E53AD3">
              <w:rPr>
                <w:spacing w:val="-2"/>
              </w:rPr>
              <w:t>s</w:t>
            </w:r>
            <w:r w:rsidR="00712B10" w:rsidRPr="00E53AD3">
              <w:t>j</w:t>
            </w:r>
            <w:r w:rsidR="00712B10" w:rsidRPr="00E53AD3">
              <w:rPr>
                <w:spacing w:val="2"/>
              </w:rPr>
              <w:t>e</w:t>
            </w:r>
            <w:r w:rsidR="00712B10" w:rsidRPr="00E53AD3">
              <w:rPr>
                <w:spacing w:val="3"/>
              </w:rPr>
              <w:t>ć</w:t>
            </w:r>
            <w:r w:rsidR="00712B10" w:rsidRPr="00E53AD3">
              <w:t>aj</w:t>
            </w:r>
            <w:r w:rsidR="00712B10" w:rsidRPr="00E53AD3">
              <w:rPr>
                <w:spacing w:val="-2"/>
              </w:rPr>
              <w:t>e</w:t>
            </w:r>
            <w:r w:rsidR="00712B10" w:rsidRPr="00E53AD3">
              <w:t>.</w:t>
            </w:r>
            <w:r w:rsidR="006B69EF" w:rsidRPr="00E53AD3">
              <w:t xml:space="preserve"> A. 1. 7 - Učenik prepoznaje glasovnu strukturu riječi te glasovno analizira i sintetizira riječi primjereno početnomu opismenjavanju.</w:t>
            </w:r>
          </w:p>
          <w:p w14:paraId="7F89AB88" w14:textId="7F21348D" w:rsidR="006B69EF" w:rsidRPr="00E53AD3" w:rsidRDefault="006B69EF" w:rsidP="006B69EF">
            <w:r w:rsidRPr="00E53AD3">
              <w:t>OŠ GK – C. 1. 2 - Iskazuje doživljaj glazbe riječima, plesom/pokretom ili likovnim izrazom. (HJ A. 1. 7 ili GK C. 1. 2 – ovisi što stavimo u 3. etapu)</w:t>
            </w:r>
          </w:p>
          <w:p w14:paraId="2DA6E429" w14:textId="4A31A06A" w:rsidR="00712B10" w:rsidRPr="00E53AD3" w:rsidRDefault="00C561F1" w:rsidP="00C561F1">
            <w:r w:rsidRPr="00E53AD3">
              <w:t>GOO – C. 1. 1 - Uključuje se u zajedničke aktivnosti razrednog odjela i izvršava svoj dio zadatka.</w:t>
            </w:r>
          </w:p>
          <w:p w14:paraId="6D6824BC" w14:textId="6F76234B" w:rsidR="00C561F1" w:rsidRPr="00E53AD3" w:rsidRDefault="00C561F1" w:rsidP="00C561F1">
            <w:r w:rsidRPr="00E53AD3">
              <w:t xml:space="preserve">OSR – B. 1. 2 - Aktivno sluša, daje i prima povratne informacije i </w:t>
            </w:r>
            <w:r w:rsidRPr="00E53AD3">
              <w:lastRenderedPageBreak/>
              <w:t>komunicira u skladu s komunikacijskim pravilima; C. 1. 2 - Ponaša se u skladu s pravilima skupine. Prepoznaje pravedno i pošteno ponašanje.</w:t>
            </w:r>
          </w:p>
          <w:p w14:paraId="4F5625D3" w14:textId="77777777" w:rsidR="00C561F1" w:rsidRPr="00E53AD3" w:rsidRDefault="00C561F1" w:rsidP="00C561F1">
            <w:r w:rsidRPr="00E53AD3">
              <w:t>IKT – A. 1. 1 - Učenik uz pomoć učitelja odabire odgovarajuću digitalnu tehnologiju za obavlja- nje jednostavnih zadataka.</w:t>
            </w:r>
          </w:p>
          <w:p w14:paraId="36F5EE4A" w14:textId="18381D4D" w:rsidR="00C561F1" w:rsidRPr="00E53AD3" w:rsidRDefault="00C561F1" w:rsidP="00C561F1">
            <w:r w:rsidRPr="00E53AD3">
              <w:t>ODR - A. 1. 1. - Razvija komunikativnost i suradništvo.</w:t>
            </w:r>
          </w:p>
          <w:p w14:paraId="06859B62" w14:textId="16B1C057" w:rsidR="00C561F1" w:rsidRPr="00712B10" w:rsidRDefault="00C561F1" w:rsidP="00C561F1">
            <w:r w:rsidRPr="00E53AD3">
              <w:t>UKU – D. 1. 2. - Učenik ostvaruje dobru komunikaciju s drugima, uspješno surađuje u različitim situacijama i spreman je zatraži- ti i ponuditi pomoć.</w:t>
            </w:r>
          </w:p>
        </w:tc>
      </w:tr>
    </w:tbl>
    <w:p w14:paraId="5F5F1461" w14:textId="77777777" w:rsidR="005338AF" w:rsidRDefault="005338AF" w:rsidP="0067395C"/>
    <w:p w14:paraId="7A7E2AAC" w14:textId="77777777" w:rsidR="005338AF" w:rsidRPr="00E82767" w:rsidRDefault="005338AF" w:rsidP="0067395C"/>
    <w:p w14:paraId="55D6DEDC" w14:textId="77777777" w:rsidR="0091117E" w:rsidRPr="00E82767" w:rsidRDefault="0091117E" w:rsidP="0067395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13EB4"/>
    <w:rsid w:val="00132308"/>
    <w:rsid w:val="001C0FCB"/>
    <w:rsid w:val="0020031E"/>
    <w:rsid w:val="002176DE"/>
    <w:rsid w:val="002F4BD9"/>
    <w:rsid w:val="00300D21"/>
    <w:rsid w:val="003C032E"/>
    <w:rsid w:val="003D2844"/>
    <w:rsid w:val="003F6A8B"/>
    <w:rsid w:val="004642FE"/>
    <w:rsid w:val="004937A4"/>
    <w:rsid w:val="004B3982"/>
    <w:rsid w:val="004D1187"/>
    <w:rsid w:val="004D7D90"/>
    <w:rsid w:val="005338AF"/>
    <w:rsid w:val="0055121D"/>
    <w:rsid w:val="006053C2"/>
    <w:rsid w:val="0067395C"/>
    <w:rsid w:val="00677268"/>
    <w:rsid w:val="006B69EF"/>
    <w:rsid w:val="00712B10"/>
    <w:rsid w:val="00715F7D"/>
    <w:rsid w:val="00842C31"/>
    <w:rsid w:val="008757D2"/>
    <w:rsid w:val="008B1227"/>
    <w:rsid w:val="0091117E"/>
    <w:rsid w:val="00915E70"/>
    <w:rsid w:val="00994638"/>
    <w:rsid w:val="009B5AC0"/>
    <w:rsid w:val="009E4871"/>
    <w:rsid w:val="009F770A"/>
    <w:rsid w:val="00A069FD"/>
    <w:rsid w:val="00A12455"/>
    <w:rsid w:val="00A61A22"/>
    <w:rsid w:val="00A675F0"/>
    <w:rsid w:val="00A905A9"/>
    <w:rsid w:val="00AA3EC3"/>
    <w:rsid w:val="00AE4C86"/>
    <w:rsid w:val="00B25BF8"/>
    <w:rsid w:val="00B657F9"/>
    <w:rsid w:val="00B84186"/>
    <w:rsid w:val="00B939AB"/>
    <w:rsid w:val="00BC346B"/>
    <w:rsid w:val="00BD0D84"/>
    <w:rsid w:val="00C476A2"/>
    <w:rsid w:val="00C561F1"/>
    <w:rsid w:val="00CC1295"/>
    <w:rsid w:val="00CC2386"/>
    <w:rsid w:val="00E0318F"/>
    <w:rsid w:val="00E061FE"/>
    <w:rsid w:val="00E13CF7"/>
    <w:rsid w:val="00E53AD3"/>
    <w:rsid w:val="00E64F17"/>
    <w:rsid w:val="00E82767"/>
    <w:rsid w:val="00EB7E2F"/>
    <w:rsid w:val="00EC53C4"/>
    <w:rsid w:val="00EF3CC1"/>
    <w:rsid w:val="00F91E3B"/>
    <w:rsid w:val="00F9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395C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04/343.html" TargetMode="External"/><Relationship Id="rId5" Type="http://schemas.openxmlformats.org/officeDocument/2006/relationships/hyperlink" Target="https://hr.izzi.digital/DOS/104/343.html" TargetMode="External"/><Relationship Id="rId4" Type="http://schemas.openxmlformats.org/officeDocument/2006/relationships/hyperlink" Target="file:///D:\Documents\Lana%20Potter%20author\PROFIL-KLETT\Nina%20i%20Tino%20-%20ud&#382;benici\NIT%201%20radni\NIT_MAT1%20priru&#269;nik\MAT%20pripreme%20(nove%20tablice)\vi&#353;e%20&#8211;%20manje%20&#8211;%20jednak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723</Words>
  <Characters>4124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8</cp:revision>
  <cp:lastPrinted>2019-04-23T07:59:00Z</cp:lastPrinted>
  <dcterms:created xsi:type="dcterms:W3CDTF">2021-05-01T12:53:00Z</dcterms:created>
  <dcterms:modified xsi:type="dcterms:W3CDTF">2021-05-23T15:50:00Z</dcterms:modified>
</cp:coreProperties>
</file>