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485B8A1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263F5B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0CF1EBF" w:rsidR="004C5AB6" w:rsidRPr="0077722D" w:rsidRDefault="00C91BEA" w:rsidP="004C5AB6">
            <w:pPr>
              <w:ind w:left="142"/>
            </w:pPr>
            <w:r w:rsidRPr="00C91BEA">
              <w:rPr>
                <w:rFonts w:ascii="Calibri" w:hAnsi="Calibri"/>
                <w:color w:val="231F20"/>
                <w:spacing w:val="1"/>
              </w:rPr>
              <w:t>PROLJEĆE NAS BOJAMA VESELI, ČUVATI PRIRODU SVE JE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D39D935" w:rsidR="00013EB4" w:rsidRPr="0077722D" w:rsidRDefault="00C83D21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ODUZIMANJE</w:t>
            </w:r>
            <w:r w:rsidR="00C91BEA" w:rsidRPr="00C91BEA">
              <w:rPr>
                <w:rFonts w:ascii="Calibri" w:hAnsi="Calibri" w:cs="Calibri"/>
                <w:color w:val="231F20"/>
              </w:rPr>
              <w:t xml:space="preserve"> (1</w:t>
            </w:r>
            <w:r>
              <w:rPr>
                <w:rFonts w:ascii="Calibri" w:hAnsi="Calibri" w:cs="Calibri"/>
                <w:color w:val="231F20"/>
              </w:rPr>
              <w:t>5</w:t>
            </w:r>
            <w:r w:rsidR="00C91BEA" w:rsidRPr="00C91BEA">
              <w:rPr>
                <w:rFonts w:ascii="Calibri" w:hAnsi="Calibri" w:cs="Calibri"/>
                <w:color w:val="231F20"/>
              </w:rPr>
              <w:t xml:space="preserve"> </w:t>
            </w:r>
            <w:r>
              <w:rPr>
                <w:rFonts w:ascii="Calibri" w:hAnsi="Calibri" w:cs="Calibri"/>
                <w:color w:val="231F20"/>
              </w:rPr>
              <w:t>– 5</w:t>
            </w:r>
            <w:r w:rsidR="00C91BEA" w:rsidRPr="00C91BE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8583F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184836">
        <w:trPr>
          <w:trHeight w:hRule="exact" w:val="300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836267E" w14:textId="77777777" w:rsidR="009F2900" w:rsidRPr="00CA035A" w:rsidRDefault="009F2900" w:rsidP="009F290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706F68A4" w14:textId="77777777" w:rsidR="009F2900" w:rsidRPr="00CA035A" w:rsidRDefault="009F2900" w:rsidP="009F290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7D0E569B" w14:textId="77777777" w:rsidR="009F2900" w:rsidRDefault="009F2900" w:rsidP="009F290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CA035A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585C3682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64A3FBD5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0200F5B8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9DF576D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03A2E9F3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74130405" w14:textId="77777777" w:rsidR="00184836" w:rsidRDefault="00184836" w:rsidP="001848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188E2556" w14:textId="77777777" w:rsidR="00184836" w:rsidRDefault="00184836" w:rsidP="001848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AA3FB19" w14:textId="14B7E31A" w:rsidR="00184836" w:rsidRPr="00184836" w:rsidRDefault="00184836" w:rsidP="001848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uspoređuje vrijednosti kovanica i novčanica te računa s novcem u skupu brojeva do 20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  <w:gridCol w:w="2251"/>
        <w:gridCol w:w="2960"/>
      </w:tblGrid>
      <w:tr w:rsidR="005338AF" w:rsidRPr="00C561F1" w14:paraId="5615EDDE" w14:textId="77777777" w:rsidTr="00D909C8">
        <w:tc>
          <w:tcPr>
            <w:tcW w:w="9351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51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D909C8" w:rsidRDefault="005338AF" w:rsidP="00C561F1">
            <w:pPr>
              <w:jc w:val="center"/>
              <w:rPr>
                <w:b/>
                <w:bCs/>
              </w:rPr>
            </w:pPr>
            <w:r w:rsidRPr="00D909C8">
              <w:rPr>
                <w:b/>
                <w:bCs/>
              </w:rPr>
              <w:t>P</w:t>
            </w:r>
            <w:r w:rsidRPr="00D909C8">
              <w:rPr>
                <w:b/>
                <w:bCs/>
                <w:spacing w:val="-3"/>
              </w:rPr>
              <w:t>O</w:t>
            </w:r>
            <w:r w:rsidRPr="00D909C8">
              <w:rPr>
                <w:b/>
                <w:bCs/>
              </w:rPr>
              <w:t>VEZI</w:t>
            </w:r>
            <w:r w:rsidRPr="00D909C8">
              <w:rPr>
                <w:b/>
                <w:bCs/>
                <w:spacing w:val="-11"/>
              </w:rPr>
              <w:t>V</w:t>
            </w:r>
            <w:r w:rsidRPr="00D909C8">
              <w:rPr>
                <w:b/>
                <w:bCs/>
              </w:rPr>
              <w:t>ANJE ISHO</w:t>
            </w:r>
            <w:r w:rsidRPr="00D909C8">
              <w:rPr>
                <w:b/>
                <w:bCs/>
                <w:spacing w:val="-5"/>
              </w:rPr>
              <w:t>D</w:t>
            </w:r>
            <w:r w:rsidRPr="00D909C8">
              <w:rPr>
                <w:b/>
                <w:bCs/>
              </w:rPr>
              <w:t>A O</w:t>
            </w:r>
            <w:r w:rsidRPr="00D909C8">
              <w:rPr>
                <w:b/>
                <w:bCs/>
                <w:spacing w:val="-2"/>
              </w:rPr>
              <w:t>S</w:t>
            </w:r>
            <w:r w:rsidRPr="00D909C8">
              <w:rPr>
                <w:b/>
                <w:bCs/>
                <w:spacing w:val="-16"/>
              </w:rPr>
              <w:t>T</w:t>
            </w:r>
            <w:r w:rsidRPr="00D909C8">
              <w:rPr>
                <w:b/>
                <w:bCs/>
              </w:rPr>
              <w:t>ALIH PREDMETNIH PODRU</w:t>
            </w:r>
            <w:r w:rsidRPr="00D909C8">
              <w:rPr>
                <w:b/>
                <w:bCs/>
                <w:spacing w:val="2"/>
              </w:rPr>
              <w:t>Č</w:t>
            </w:r>
            <w:r w:rsidRPr="00D909C8">
              <w:rPr>
                <w:b/>
                <w:bCs/>
                <w:spacing w:val="-4"/>
              </w:rPr>
              <w:t>J</w:t>
            </w:r>
            <w:r w:rsidRPr="00D909C8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D909C8">
        <w:tc>
          <w:tcPr>
            <w:tcW w:w="9351" w:type="dxa"/>
          </w:tcPr>
          <w:p w14:paraId="2AF8B2BE" w14:textId="77777777" w:rsidR="00C83D21" w:rsidRPr="00C83D21" w:rsidRDefault="00C83D21" w:rsidP="00C83D21">
            <w:r w:rsidRPr="00C83D21">
              <w:rPr>
                <w:b/>
                <w:bCs/>
              </w:rPr>
              <w:t>1. Kupovina sladoleda</w:t>
            </w:r>
          </w:p>
          <w:p w14:paraId="08386CD7" w14:textId="376C04B3" w:rsidR="00C83D21" w:rsidRPr="00C83D21" w:rsidRDefault="00C83D21" w:rsidP="00C83D21">
            <w:r w:rsidRPr="00C83D21">
              <w:rPr>
                <w:b/>
                <w:bCs/>
              </w:rPr>
              <w:t xml:space="preserve">Ishod aktivnosti: </w:t>
            </w:r>
            <w:r w:rsidRPr="00C83D21">
              <w:t>broji u skupu brojeva do 20; povezuje količinu i broj; oduzima brojeve do 20; prepoznaje</w:t>
            </w:r>
            <w:r w:rsidR="00184836">
              <w:t xml:space="preserve"> </w:t>
            </w:r>
            <w:r w:rsidRPr="00C83D21">
              <w:t>hrvatske kovanice i novčanice vrijednosti: 1 kuna, 2 kune, 5 kuna, 10 kuna i 20 kuna; uspoređuje vrijednosti</w:t>
            </w:r>
            <w:r w:rsidR="00184836">
              <w:t xml:space="preserve"> </w:t>
            </w:r>
            <w:r w:rsidRPr="00C83D21">
              <w:t>kovanica i novčanica te računa s novcem u skupu brojeva do 20.</w:t>
            </w:r>
          </w:p>
          <w:p w14:paraId="77B43105" w14:textId="77777777" w:rsidR="00C83D21" w:rsidRPr="00C83D21" w:rsidRDefault="00C83D21" w:rsidP="00C83D21">
            <w:r w:rsidRPr="00C83D21">
              <w:rPr>
                <w:b/>
                <w:bCs/>
              </w:rPr>
              <w:t>Opis aktivnosti:</w:t>
            </w:r>
          </w:p>
          <w:p w14:paraId="06D7FD27" w14:textId="4148A9C8" w:rsidR="00C83D21" w:rsidRDefault="00C83D21" w:rsidP="00C83D21">
            <w:pPr>
              <w:rPr>
                <w:rFonts w:ascii="Calibri" w:hAnsi="Calibri" w:cs="Calibri"/>
                <w:b/>
                <w:bCs/>
                <w:color w:val="231F20"/>
                <w:spacing w:val="4"/>
                <w:sz w:val="20"/>
                <w:szCs w:val="20"/>
              </w:rPr>
            </w:pPr>
            <w:r w:rsidRPr="00C83D21">
              <w:t>Učiteljica/učitelj potiče komunikacijsku situaciju: Što djeca najviše vole jesti ljeti? Koji sladoled najviše volite</w:t>
            </w:r>
            <w:r w:rsidR="00184836">
              <w:t xml:space="preserve"> </w:t>
            </w:r>
            <w:r w:rsidRPr="00C83D21">
              <w:t>jesti? Znate li koliko košta vaš najdraži sladoled? Tko vam kupuje sladoled? Imate li svoje ušteđevine? Kupujete li sladoled svojom ušteđevinom? Kako bi se trebalo rukovati s ušteđevinom? Za što ćete je trošiti? Hoćete</w:t>
            </w:r>
            <w:r w:rsidR="00184836">
              <w:t xml:space="preserve"> </w:t>
            </w:r>
            <w:r w:rsidRPr="00C83D21">
              <w:t>li je odmah potrošiti? Pogledajte na slici u udžbeniku na str. 75. Koliko košta sladoled kojeg je dječak kupio?</w:t>
            </w:r>
            <w:r w:rsidR="00184836">
              <w:t xml:space="preserve"> </w:t>
            </w:r>
            <w:r w:rsidRPr="00C83D21">
              <w:t>Koliko je novaca imao dječak prije nego je kupio sladoled? Koliko će mu novaca ostati? Kojom ćemo to računskom radnjom prikazati?</w:t>
            </w:r>
            <w:r w:rsidRPr="00C83D21">
              <w:rPr>
                <w:rFonts w:ascii="Calibri" w:hAnsi="Calibri" w:cs="Calibri"/>
                <w:b/>
                <w:bCs/>
                <w:color w:val="231F20"/>
                <w:spacing w:val="4"/>
                <w:sz w:val="20"/>
                <w:szCs w:val="20"/>
              </w:rPr>
              <w:t xml:space="preserve"> </w:t>
            </w:r>
          </w:p>
          <w:p w14:paraId="4C949093" w14:textId="77777777" w:rsidR="00C83D21" w:rsidRDefault="00C83D21" w:rsidP="00C83D21">
            <w:pPr>
              <w:rPr>
                <w:b/>
                <w:bCs/>
                <w:spacing w:val="4"/>
              </w:rPr>
            </w:pPr>
          </w:p>
          <w:p w14:paraId="0B898956" w14:textId="271786A1" w:rsidR="00C83D21" w:rsidRPr="00C83D21" w:rsidRDefault="00C83D21" w:rsidP="00C83D21">
            <w:r w:rsidRPr="00C83D21">
              <w:rPr>
                <w:b/>
                <w:bCs/>
              </w:rPr>
              <w:t>2. Oduzimanje dvoznamenkastog i jednoznamenkastog broja do desetice</w:t>
            </w:r>
          </w:p>
          <w:p w14:paraId="26376984" w14:textId="3216E56F" w:rsidR="00C83D21" w:rsidRPr="00C83D21" w:rsidRDefault="00C83D21" w:rsidP="00C83D21">
            <w:r w:rsidRPr="00C83D21">
              <w:rPr>
                <w:b/>
                <w:bCs/>
              </w:rPr>
              <w:lastRenderedPageBreak/>
              <w:t xml:space="preserve">Ishod aktivnosti: </w:t>
            </w:r>
            <w:r w:rsidRPr="00C83D21">
              <w:t>oduzima brojeve do 20; računske operacije zapisuje matematičkim zapisom; imenuje članove u računskim operacijama; prikazuje brojeve do 20 na različite načine; čita i zapisuje brojeve do 20 i nulu</w:t>
            </w:r>
            <w:r w:rsidR="00184836">
              <w:t xml:space="preserve"> </w:t>
            </w:r>
            <w:r w:rsidRPr="00C83D21">
              <w:t>brojkama i riječima; razlikuje jednoznamenkaste i dvoznamenkaste brojeve.</w:t>
            </w:r>
          </w:p>
          <w:p w14:paraId="36D7B051" w14:textId="77777777" w:rsidR="00C83D21" w:rsidRPr="00C83D21" w:rsidRDefault="00C83D21" w:rsidP="00C83D21">
            <w:r w:rsidRPr="00C83D21">
              <w:rPr>
                <w:b/>
                <w:bCs/>
              </w:rPr>
              <w:t>Opis aktivnosti:</w:t>
            </w:r>
          </w:p>
          <w:p w14:paraId="40F46A10" w14:textId="671FE543" w:rsidR="00C83D21" w:rsidRPr="00C83D21" w:rsidRDefault="00C83D21" w:rsidP="00C83D21">
            <w:r w:rsidRPr="00C83D21">
              <w:t>Učiteljica/učitelj crta na ploču 10 kuna i 5 kuna u kovanicama te potiče komunikacijsku situaciju: Kako biste</w:t>
            </w:r>
            <w:r w:rsidR="00184836">
              <w:t xml:space="preserve"> </w:t>
            </w:r>
            <w:r w:rsidRPr="00C83D21">
              <w:t>zapisali računsku radnju oduzimanja nakon kupovine sladoleda? (15 – 5 = 10)</w:t>
            </w:r>
          </w:p>
          <w:p w14:paraId="37153BED" w14:textId="77777777" w:rsidR="00184836" w:rsidRDefault="00C83D21" w:rsidP="00C83D21">
            <w:r w:rsidRPr="00C83D21">
              <w:t>Kakav broj je umanjenik s obzirom na broj znamenaka? Kakav broj je umanjitelj s obzirom na broj znamenaka?</w:t>
            </w:r>
            <w:r w:rsidR="00184836">
              <w:t xml:space="preserve"> </w:t>
            </w:r>
            <w:r w:rsidRPr="00C83D21">
              <w:t>Učiteljica/učitelj crta brojevnu crtu i prikazuje račun na brojevnoj crti.</w:t>
            </w:r>
            <w:r w:rsidR="00184836">
              <w:t xml:space="preserve"> </w:t>
            </w:r>
          </w:p>
          <w:p w14:paraId="644D9B7C" w14:textId="6C4891FB" w:rsidR="00C91BEA" w:rsidRDefault="00C83D21" w:rsidP="00C83D21">
            <w:r w:rsidRPr="00C83D21">
              <w:t>Učenici rješavaju zadatke iz udžbenika ispod brojevne crte. Dolaze pred ploču, zapisuju matematički izraz i</w:t>
            </w:r>
            <w:r w:rsidR="00184836">
              <w:t xml:space="preserve"> </w:t>
            </w:r>
            <w:r w:rsidRPr="00C83D21">
              <w:t>izračunavaju razliku brojeva 13 i 3, 17 i 7, 14 i 4, 19 i 9, 12 i 2.</w:t>
            </w:r>
          </w:p>
          <w:p w14:paraId="54C0D74E" w14:textId="77777777" w:rsidR="00C83D21" w:rsidRDefault="00C83D21" w:rsidP="00C83D21"/>
          <w:p w14:paraId="76CBFB12" w14:textId="77777777" w:rsidR="00C83D21" w:rsidRPr="00C83D21" w:rsidRDefault="00C83D21" w:rsidP="00C83D21">
            <w:r w:rsidRPr="00C83D21">
              <w:rPr>
                <w:b/>
                <w:bCs/>
              </w:rPr>
              <w:t>3.Oduzimanje na brojevnoj crti</w:t>
            </w:r>
          </w:p>
          <w:p w14:paraId="651D01FE" w14:textId="28EE63FE" w:rsidR="00C83D21" w:rsidRPr="00C83D21" w:rsidRDefault="00C83D21" w:rsidP="00C83D21">
            <w:r w:rsidRPr="00C83D21">
              <w:rPr>
                <w:b/>
                <w:bCs/>
              </w:rPr>
              <w:t xml:space="preserve">Ishod aktivnosti: : </w:t>
            </w:r>
            <w:r w:rsidRPr="00C83D21">
              <w:t>oduzima brojeve do 20; računske operacije zapisuje matematičkim zapisom; prikazuje brojeve do 20 na različite načine; čita i zapisuje brojeve do 20 i nulu brojkama i riječima; razlikuje jednoznamenkaste i dvoznamenkaste brojeve.</w:t>
            </w:r>
          </w:p>
          <w:p w14:paraId="24E26AEE" w14:textId="77777777" w:rsidR="00C83D21" w:rsidRPr="00C83D21" w:rsidRDefault="00C83D21" w:rsidP="00C83D21">
            <w:r w:rsidRPr="00C83D21">
              <w:rPr>
                <w:b/>
                <w:bCs/>
              </w:rPr>
              <w:t>Opis aktivnosti:</w:t>
            </w:r>
          </w:p>
          <w:p w14:paraId="5EDEC865" w14:textId="77777777" w:rsidR="00C83D21" w:rsidRDefault="00C83D21" w:rsidP="00C83D21">
            <w:r w:rsidRPr="00C83D21">
              <w:t>Učenici u paru prikazuju račune s ploče crtežom i na brojevnoj crti.</w:t>
            </w:r>
          </w:p>
          <w:p w14:paraId="4D8B4172" w14:textId="77777777" w:rsidR="00C83D21" w:rsidRDefault="00C83D21" w:rsidP="00C83D21"/>
          <w:p w14:paraId="1782E1A2" w14:textId="77777777" w:rsidR="00C83D21" w:rsidRPr="00C83D21" w:rsidRDefault="00C83D21" w:rsidP="00C83D21">
            <w:r w:rsidRPr="00C83D21">
              <w:rPr>
                <w:b/>
                <w:bCs/>
              </w:rPr>
              <w:t>4. Razmišljamo i rješavamo</w:t>
            </w:r>
          </w:p>
          <w:p w14:paraId="09A2683C" w14:textId="3FF16757" w:rsidR="00C83D21" w:rsidRPr="00C83D21" w:rsidRDefault="00C83D21" w:rsidP="00C83D21">
            <w:r w:rsidRPr="00C83D21">
              <w:rPr>
                <w:b/>
                <w:bCs/>
              </w:rPr>
              <w:t xml:space="preserve">Ishod aktivnosti: </w:t>
            </w:r>
            <w:r w:rsidRPr="00C83D21">
              <w:t xml:space="preserve">oduzima brojeve do 20; računske operacije zapisuje matematičkim zapisom; </w:t>
            </w:r>
            <w:r w:rsidR="00184836" w:rsidRPr="00CA035A">
              <w:rPr>
                <w:rFonts w:ascii="Calibri" w:hAnsi="Calibri" w:cs="Calibri"/>
                <w:color w:val="000000"/>
              </w:rPr>
              <w:t>imenuje članove u računskim operacijama</w:t>
            </w:r>
            <w:r w:rsidR="00184836">
              <w:rPr>
                <w:rFonts w:ascii="Calibri" w:hAnsi="Calibri" w:cs="Calibri"/>
                <w:color w:val="000000"/>
              </w:rPr>
              <w:t>;</w:t>
            </w:r>
            <w:r w:rsidR="00184836" w:rsidRPr="00FA1EE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C83D21">
              <w:t>prikazuje brojeve do 20 na različite načine; čita i zapisuje brojeve do 20 i nulu brojkama i riječima; razlikuje jednoznamenkaste i dvoznamenkaste brojeve.</w:t>
            </w:r>
          </w:p>
          <w:p w14:paraId="36858BC8" w14:textId="77777777" w:rsidR="00C83D21" w:rsidRPr="00C83D21" w:rsidRDefault="00C83D21" w:rsidP="00C83D21">
            <w:r w:rsidRPr="00C83D21">
              <w:rPr>
                <w:b/>
                <w:bCs/>
              </w:rPr>
              <w:t>Opis aktivnosti:</w:t>
            </w:r>
          </w:p>
          <w:p w14:paraId="2253389D" w14:textId="3C504429" w:rsidR="00C83D21" w:rsidRPr="007563B4" w:rsidRDefault="00C83D21" w:rsidP="00C83D21">
            <w:r w:rsidRPr="00C83D21">
              <w:t>Učenici rješavaju zadatke u udžbeniku na str. 76.</w:t>
            </w:r>
          </w:p>
        </w:tc>
        <w:tc>
          <w:tcPr>
            <w:tcW w:w="2251" w:type="dxa"/>
          </w:tcPr>
          <w:p w14:paraId="19F62E3E" w14:textId="27C88AD8" w:rsidR="00FC31F4" w:rsidRPr="00D909C8" w:rsidRDefault="00263F5B" w:rsidP="00FC31F4">
            <w:hyperlink r:id="rId5" w:history="1">
              <w:r w:rsidR="00DB6DAD" w:rsidRPr="00D909C8">
                <w:rPr>
                  <w:rStyle w:val="Hyperlink"/>
                </w:rPr>
                <w:t>Oduzimanje (14 - 4)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617E6390" w14:textId="77777777" w:rsidR="005377F3" w:rsidRDefault="005377F3" w:rsidP="00DE65DD">
            <w:pPr>
              <w:rPr>
                <w:b/>
                <w:bCs/>
              </w:rPr>
            </w:pPr>
          </w:p>
          <w:p w14:paraId="501AE2B6" w14:textId="77777777" w:rsidR="005377F3" w:rsidRDefault="005377F3" w:rsidP="00DE65DD">
            <w:pPr>
              <w:rPr>
                <w:b/>
                <w:bCs/>
              </w:rPr>
            </w:pPr>
          </w:p>
          <w:p w14:paraId="4B70A55D" w14:textId="77777777" w:rsidR="005377F3" w:rsidRDefault="005377F3" w:rsidP="00DE65DD">
            <w:pPr>
              <w:rPr>
                <w:b/>
                <w:bCs/>
              </w:rPr>
            </w:pPr>
          </w:p>
          <w:p w14:paraId="6CC7AB81" w14:textId="77777777" w:rsidR="005377F3" w:rsidRDefault="005377F3" w:rsidP="00DE65DD">
            <w:pPr>
              <w:rPr>
                <w:b/>
                <w:bCs/>
              </w:rPr>
            </w:pPr>
          </w:p>
          <w:p w14:paraId="25D8AB4F" w14:textId="77777777" w:rsidR="005377F3" w:rsidRDefault="005377F3" w:rsidP="00DE65DD">
            <w:pPr>
              <w:rPr>
                <w:b/>
                <w:bCs/>
              </w:rPr>
            </w:pPr>
          </w:p>
          <w:p w14:paraId="28823F21" w14:textId="77777777" w:rsidR="005377F3" w:rsidRDefault="005377F3" w:rsidP="005377F3">
            <w:pPr>
              <w:rPr>
                <w:b/>
                <w:bCs/>
              </w:rPr>
            </w:pPr>
          </w:p>
          <w:p w14:paraId="52A7416F" w14:textId="77777777" w:rsidR="00BC1B75" w:rsidRDefault="00BC1B75" w:rsidP="005377F3">
            <w:pPr>
              <w:rPr>
                <w:b/>
                <w:bCs/>
              </w:rPr>
            </w:pPr>
          </w:p>
          <w:p w14:paraId="3412F6D8" w14:textId="77777777" w:rsidR="00BC1B75" w:rsidRDefault="00BC1B75" w:rsidP="005377F3">
            <w:pPr>
              <w:rPr>
                <w:b/>
                <w:bCs/>
              </w:rPr>
            </w:pPr>
          </w:p>
          <w:p w14:paraId="5D954154" w14:textId="100D2633" w:rsidR="00CA035A" w:rsidRDefault="00CA035A" w:rsidP="005377F3">
            <w:pPr>
              <w:rPr>
                <w:b/>
                <w:bCs/>
              </w:rPr>
            </w:pPr>
          </w:p>
          <w:p w14:paraId="637F3463" w14:textId="2209AD35" w:rsidR="00DB6DAD" w:rsidRDefault="00DB6DAD" w:rsidP="005377F3">
            <w:pPr>
              <w:rPr>
                <w:b/>
                <w:bCs/>
              </w:rPr>
            </w:pPr>
          </w:p>
          <w:p w14:paraId="68468BAA" w14:textId="7568E88C" w:rsidR="00DB6DAD" w:rsidRDefault="00DB6DAD" w:rsidP="005377F3">
            <w:pPr>
              <w:rPr>
                <w:b/>
                <w:bCs/>
              </w:rPr>
            </w:pPr>
          </w:p>
          <w:p w14:paraId="54AE435C" w14:textId="3C5B0E0B" w:rsidR="00DB6DAD" w:rsidRDefault="00DB6DAD" w:rsidP="005377F3">
            <w:pPr>
              <w:rPr>
                <w:b/>
                <w:bCs/>
              </w:rPr>
            </w:pPr>
          </w:p>
          <w:p w14:paraId="0C368BE0" w14:textId="23A0B59E" w:rsidR="00DB6DAD" w:rsidRDefault="00DB6DAD" w:rsidP="005377F3">
            <w:pPr>
              <w:rPr>
                <w:b/>
                <w:bCs/>
              </w:rPr>
            </w:pPr>
          </w:p>
          <w:p w14:paraId="67642C70" w14:textId="0909ADD1" w:rsidR="00DB6DAD" w:rsidRDefault="00DB6DAD" w:rsidP="005377F3">
            <w:pPr>
              <w:rPr>
                <w:b/>
                <w:bCs/>
              </w:rPr>
            </w:pPr>
          </w:p>
          <w:p w14:paraId="535DD855" w14:textId="52411190" w:rsidR="00DB6DAD" w:rsidRDefault="00DB6DAD" w:rsidP="005377F3">
            <w:pPr>
              <w:rPr>
                <w:b/>
                <w:bCs/>
              </w:rPr>
            </w:pPr>
          </w:p>
          <w:p w14:paraId="254BB59A" w14:textId="6482AB30" w:rsidR="00DB6DAD" w:rsidRDefault="00DB6DAD" w:rsidP="005377F3">
            <w:pPr>
              <w:rPr>
                <w:b/>
                <w:bCs/>
              </w:rPr>
            </w:pPr>
          </w:p>
          <w:p w14:paraId="03EE2CE7" w14:textId="633D52F0" w:rsidR="00DB6DAD" w:rsidRDefault="00DB6DAD" w:rsidP="005377F3">
            <w:pPr>
              <w:rPr>
                <w:b/>
                <w:bCs/>
              </w:rPr>
            </w:pPr>
          </w:p>
          <w:p w14:paraId="42A3A3CB" w14:textId="1ACF7E16" w:rsidR="00DB6DAD" w:rsidRDefault="00DB6DAD" w:rsidP="005377F3">
            <w:pPr>
              <w:rPr>
                <w:b/>
                <w:bCs/>
              </w:rPr>
            </w:pPr>
          </w:p>
          <w:p w14:paraId="2524D594" w14:textId="11226277" w:rsidR="00DB6DAD" w:rsidRDefault="00DB6DAD" w:rsidP="005377F3">
            <w:pPr>
              <w:rPr>
                <w:b/>
                <w:bCs/>
              </w:rPr>
            </w:pPr>
          </w:p>
          <w:p w14:paraId="6F281E95" w14:textId="712A3289" w:rsidR="00DB6DAD" w:rsidRDefault="00DB6DAD" w:rsidP="005377F3">
            <w:pPr>
              <w:rPr>
                <w:b/>
                <w:bCs/>
              </w:rPr>
            </w:pPr>
          </w:p>
          <w:p w14:paraId="7AE1AE13" w14:textId="3EDFF5EE" w:rsidR="00DB6DAD" w:rsidRDefault="00DB6DAD" w:rsidP="005377F3">
            <w:pPr>
              <w:rPr>
                <w:b/>
                <w:bCs/>
              </w:rPr>
            </w:pPr>
          </w:p>
          <w:p w14:paraId="30EA7C03" w14:textId="2EA43CAF" w:rsidR="00DB6DAD" w:rsidRDefault="00DB6DAD" w:rsidP="005377F3">
            <w:pPr>
              <w:rPr>
                <w:b/>
                <w:bCs/>
              </w:rPr>
            </w:pPr>
          </w:p>
          <w:p w14:paraId="6DB8C4E3" w14:textId="646624F6" w:rsidR="00DB6DAD" w:rsidRDefault="00DB6DAD" w:rsidP="005377F3">
            <w:pPr>
              <w:rPr>
                <w:b/>
                <w:bCs/>
              </w:rPr>
            </w:pPr>
          </w:p>
          <w:p w14:paraId="3DA4CBCE" w14:textId="762B80E3" w:rsidR="00DB6DAD" w:rsidRDefault="00DB6DAD" w:rsidP="005377F3">
            <w:pPr>
              <w:rPr>
                <w:b/>
                <w:bCs/>
              </w:rPr>
            </w:pPr>
          </w:p>
          <w:p w14:paraId="2EC7ABC0" w14:textId="77777777" w:rsidR="00DB6DAD" w:rsidRDefault="00DB6DAD" w:rsidP="005377F3">
            <w:pPr>
              <w:rPr>
                <w:b/>
                <w:bCs/>
              </w:rPr>
            </w:pPr>
          </w:p>
          <w:p w14:paraId="5C40041C" w14:textId="65D29552" w:rsidR="005377F3" w:rsidRDefault="005377F3" w:rsidP="005377F3">
            <w:r>
              <w:rPr>
                <w:b/>
                <w:bCs/>
              </w:rPr>
              <w:t xml:space="preserve">Objekt </w:t>
            </w:r>
            <w:hyperlink r:id="rId6" w:anchor="block-28653" w:history="1">
              <w:r w:rsidR="00DB6DAD">
                <w:rPr>
                  <w:rStyle w:val="Hyperlink"/>
                </w:rPr>
                <w:t>Označi točan odgovor</w:t>
              </w:r>
            </w:hyperlink>
          </w:p>
          <w:p w14:paraId="551B75EB" w14:textId="77777777" w:rsidR="005377F3" w:rsidRDefault="005377F3" w:rsidP="00DE65DD">
            <w:pPr>
              <w:rPr>
                <w:b/>
                <w:bCs/>
              </w:rPr>
            </w:pPr>
          </w:p>
          <w:p w14:paraId="00AD970B" w14:textId="77777777" w:rsidR="005377F3" w:rsidRDefault="005377F3" w:rsidP="00DE65DD">
            <w:pPr>
              <w:rPr>
                <w:b/>
                <w:bCs/>
              </w:rPr>
            </w:pPr>
          </w:p>
          <w:p w14:paraId="43BEB98E" w14:textId="77777777" w:rsidR="005377F3" w:rsidRDefault="005377F3" w:rsidP="00DE65DD">
            <w:pPr>
              <w:rPr>
                <w:b/>
                <w:bCs/>
              </w:rPr>
            </w:pPr>
          </w:p>
          <w:p w14:paraId="0FFF2B47" w14:textId="292CA152" w:rsidR="005377F3" w:rsidRDefault="005377F3" w:rsidP="00DE65DD">
            <w:pPr>
              <w:rPr>
                <w:b/>
                <w:bCs/>
              </w:rPr>
            </w:pPr>
          </w:p>
          <w:p w14:paraId="303581C2" w14:textId="77777777" w:rsidR="00263F5B" w:rsidRDefault="00263F5B" w:rsidP="00DE65DD">
            <w:pPr>
              <w:rPr>
                <w:b/>
                <w:bCs/>
              </w:rPr>
            </w:pPr>
          </w:p>
          <w:p w14:paraId="72DB0C7B" w14:textId="77777777" w:rsidR="005377F3" w:rsidRDefault="005377F3" w:rsidP="00DE65DD">
            <w:pPr>
              <w:rPr>
                <w:b/>
                <w:bCs/>
              </w:rPr>
            </w:pPr>
          </w:p>
          <w:p w14:paraId="6DAFA624" w14:textId="307EEB14" w:rsidR="00736727" w:rsidRPr="00BF3B7E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8661" w:history="1">
              <w:r w:rsidR="00DB6DAD">
                <w:rPr>
                  <w:rStyle w:val="Hyperlink"/>
                </w:rPr>
                <w:t>Upiši točan odgovor</w:t>
              </w:r>
            </w:hyperlink>
          </w:p>
        </w:tc>
        <w:tc>
          <w:tcPr>
            <w:tcW w:w="2960" w:type="dxa"/>
          </w:tcPr>
          <w:p w14:paraId="650FC682" w14:textId="3E5436C0" w:rsidR="00CA1F81" w:rsidRPr="00D909C8" w:rsidRDefault="00CA1F81" w:rsidP="006A7C12">
            <w:r w:rsidRPr="00D909C8">
              <w:lastRenderedPageBreak/>
              <w:t xml:space="preserve">OŠ HJ – A.1.1. </w:t>
            </w:r>
            <w:r w:rsidR="00F067F3" w:rsidRPr="00D909C8">
              <w:t>–</w:t>
            </w:r>
            <w:r w:rsidRPr="00D909C8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0E9C5410" w:rsidR="00CA1F81" w:rsidRPr="00D909C8" w:rsidRDefault="00D909C8" w:rsidP="00CA1F81">
            <w:r w:rsidRPr="00D909C8">
              <w:t xml:space="preserve">GOO </w:t>
            </w:r>
            <w:r w:rsidR="00CA1F81" w:rsidRPr="00D909C8">
              <w:t>– C.1.1. – Uključuje se u zajedničke aktivnosti razrednog odjela i izvršava svoj dio zadatka.</w:t>
            </w:r>
          </w:p>
          <w:p w14:paraId="0A9318AB" w14:textId="6B692705" w:rsidR="00CA1F81" w:rsidRPr="00D909C8" w:rsidRDefault="00D909C8" w:rsidP="00CA1F81">
            <w:r w:rsidRPr="00D909C8">
              <w:t xml:space="preserve">IKT </w:t>
            </w:r>
            <w:r w:rsidR="00CA1F81" w:rsidRPr="00D909C8">
              <w:t>– A.1.1. – Učenik uz pomoć učitelja odabire odgovarajuću digitalnu tehnologiju za obavljanje jednostavnih zadataka.</w:t>
            </w:r>
          </w:p>
          <w:p w14:paraId="5024ED79" w14:textId="6960B9DE" w:rsidR="00CA1F81" w:rsidRPr="00D909C8" w:rsidRDefault="00D909C8" w:rsidP="00CA1F81">
            <w:r w:rsidRPr="00D909C8">
              <w:lastRenderedPageBreak/>
              <w:t xml:space="preserve">ODR </w:t>
            </w:r>
            <w:r w:rsidR="00CA1F81" w:rsidRPr="00D909C8">
              <w:t>– A.1.1. – Razvija komunikativnost i suradništvo.</w:t>
            </w:r>
          </w:p>
          <w:p w14:paraId="21048658" w14:textId="1EC6EF34" w:rsidR="00CA035A" w:rsidRPr="00D909C8" w:rsidRDefault="00D909C8" w:rsidP="00CA035A">
            <w:r w:rsidRPr="00D909C8">
              <w:t xml:space="preserve">OSR </w:t>
            </w:r>
            <w:r w:rsidR="00CA035A" w:rsidRPr="00D909C8">
              <w:t>– B.1.2. – Aktivno sluša, daje i prima povratne informacije i komunicira u skladu s komunikacijskim pravilima; C.1.2. – Ponaša se u skladu s pravilima skupine. Prepoznaje pravedno i pošteno ponašanje.; C.1.3. – Uključuje se u pomaganje vršnjacima u svakodnevnim situacijama uz pomoć odraslih.</w:t>
            </w:r>
          </w:p>
          <w:p w14:paraId="619EDFC4" w14:textId="53B743CD" w:rsidR="005409E0" w:rsidRPr="00D909C8" w:rsidRDefault="00D909C8" w:rsidP="00CA035A">
            <w:r w:rsidRPr="00D909C8">
              <w:t xml:space="preserve">POD </w:t>
            </w:r>
            <w:r w:rsidR="005409E0" w:rsidRPr="00D909C8">
              <w:t>– C.1.3. – Upoznaje funkciju novca.</w:t>
            </w:r>
          </w:p>
          <w:p w14:paraId="06859B62" w14:textId="74EDE67E" w:rsidR="00FF51F1" w:rsidRPr="00D909C8" w:rsidRDefault="00D909C8" w:rsidP="00797FE7">
            <w:r w:rsidRPr="00D909C8">
              <w:t xml:space="preserve">UKU </w:t>
            </w:r>
            <w:r w:rsidR="00CA1F81" w:rsidRPr="00D909C8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3F5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77F3"/>
    <w:rsid w:val="005409E0"/>
    <w:rsid w:val="00543097"/>
    <w:rsid w:val="00543B7E"/>
    <w:rsid w:val="0055121D"/>
    <w:rsid w:val="00555E80"/>
    <w:rsid w:val="00572266"/>
    <w:rsid w:val="00573EE7"/>
    <w:rsid w:val="005757EF"/>
    <w:rsid w:val="00575CD1"/>
    <w:rsid w:val="0059133F"/>
    <w:rsid w:val="0059601A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2CA9"/>
    <w:rsid w:val="009B5AC0"/>
    <w:rsid w:val="009E4871"/>
    <w:rsid w:val="009F2900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09C8"/>
    <w:rsid w:val="00D93388"/>
    <w:rsid w:val="00DA6DEB"/>
    <w:rsid w:val="00DB1D8E"/>
    <w:rsid w:val="00DB6DAD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8.html" TargetMode="External"/><Relationship Id="rId5" Type="http://schemas.openxmlformats.org/officeDocument/2006/relationships/hyperlink" Target="https://hr.izzi.digital/DOS/104/37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2021-05-17T13:20:00Z</dcterms:created>
  <dcterms:modified xsi:type="dcterms:W3CDTF">2021-07-01T17:26:00Z</dcterms:modified>
</cp:coreProperties>
</file>