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D7D7" w14:textId="77777777" w:rsidR="0045132C" w:rsidRPr="006828F0" w:rsidRDefault="0045132C" w:rsidP="00373906">
      <w:pPr>
        <w:spacing w:after="0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TJEDNI PLAN RADA</w:t>
      </w:r>
    </w:p>
    <w:p w14:paraId="69313901" w14:textId="1F119ABA" w:rsidR="0045132C" w:rsidRPr="006828F0" w:rsidRDefault="0045132C" w:rsidP="00373906">
      <w:pPr>
        <w:spacing w:after="0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7. TJEDAN:</w:t>
      </w:r>
      <w:r w:rsidR="00373906" w:rsidRPr="006828F0">
        <w:rPr>
          <w:noProof/>
        </w:rPr>
        <w:t xml:space="preserve"> </w:t>
      </w:r>
      <w:r w:rsidR="00373906" w:rsidRPr="006828F0">
        <w:rPr>
          <w:noProof/>
          <w:sz w:val="20"/>
          <w:szCs w:val="20"/>
        </w:rPr>
        <w:t>17. 10. – 21. 10. 2022.</w:t>
      </w:r>
    </w:p>
    <w:p w14:paraId="2064DCC4" w14:textId="77777777" w:rsidR="0045132C" w:rsidRPr="006828F0" w:rsidRDefault="0045132C" w:rsidP="00373906">
      <w:pPr>
        <w:spacing w:after="0"/>
        <w:rPr>
          <w:rFonts w:cstheme="minorHAnsi"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 xml:space="preserve">TEMA TJEDNA </w:t>
      </w:r>
      <w:r w:rsidRPr="006828F0">
        <w:rPr>
          <w:rFonts w:cstheme="minorHAnsi"/>
          <w:noProof/>
          <w:sz w:val="20"/>
          <w:szCs w:val="20"/>
        </w:rPr>
        <w:t>- I kod kuće i u školi, djecu se čuva, uči, voli</w:t>
      </w:r>
    </w:p>
    <w:p w14:paraId="58761947" w14:textId="77777777" w:rsidR="0045132C" w:rsidRPr="006828F0" w:rsidRDefault="0045132C" w:rsidP="00373906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45B49CF9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846"/>
        <w:gridCol w:w="1370"/>
        <w:gridCol w:w="4677"/>
        <w:gridCol w:w="2262"/>
      </w:tblGrid>
      <w:tr w:rsidR="0045132C" w:rsidRPr="006828F0" w14:paraId="50F56F40" w14:textId="77777777" w:rsidTr="00C03B2E">
        <w:tc>
          <w:tcPr>
            <w:tcW w:w="473" w:type="dxa"/>
            <w:shd w:val="clear" w:color="auto" w:fill="FFE599" w:themeFill="accent4" w:themeFillTint="66"/>
          </w:tcPr>
          <w:p w14:paraId="3CF6D0A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63B05CFB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370" w:type="dxa"/>
            <w:shd w:val="clear" w:color="auto" w:fill="FFE599" w:themeFill="accent4" w:themeFillTint="66"/>
          </w:tcPr>
          <w:p w14:paraId="7FEBE4BE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7" w:type="dxa"/>
            <w:shd w:val="clear" w:color="auto" w:fill="FFE599" w:themeFill="accent4" w:themeFillTint="66"/>
          </w:tcPr>
          <w:p w14:paraId="17B34BE1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5472BE25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5132C" w:rsidRPr="006828F0" w14:paraId="419CEBCF" w14:textId="77777777" w:rsidTr="00C03B2E">
        <w:tc>
          <w:tcPr>
            <w:tcW w:w="473" w:type="dxa"/>
          </w:tcPr>
          <w:p w14:paraId="7D991ED3" w14:textId="715AF1C8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="00AD2DF2" w:rsidRPr="006828F0">
              <w:rPr>
                <w:rFonts w:cstheme="minorHAnsi"/>
                <w:noProof/>
                <w:sz w:val="16"/>
                <w:szCs w:val="16"/>
              </w:rPr>
              <w:t>1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6407305" w14:textId="77777777" w:rsidR="0045132C" w:rsidRPr="006828F0" w:rsidRDefault="0045132C" w:rsidP="0037390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6828F0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370" w:type="dxa"/>
          </w:tcPr>
          <w:p w14:paraId="21897616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Slovo O o</w:t>
            </w:r>
          </w:p>
          <w:p w14:paraId="615A272B" w14:textId="3C3C22E4" w:rsidR="00E77B65" w:rsidRPr="000060B4" w:rsidRDefault="000060B4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"https://www.profil-klett.hr/sites/default/files/metodicki-kutak/31._slovo_o_o_0.docx"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E77B65" w:rsidRPr="000060B4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65B3E017" w14:textId="79AFBC0C" w:rsidR="00BB3D5A" w:rsidRPr="006828F0" w:rsidRDefault="000060B4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4194E371" w14:textId="3DE11E0C" w:rsidR="00E97FD6" w:rsidRPr="006828F0" w:rsidRDefault="00ED79B7" w:rsidP="00373906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  <w:hyperlink r:id="rId4" w:anchor="block-8280" w:history="1">
              <w:r w:rsidR="00E97FD6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</w:t>
              </w:r>
              <w:r w:rsidR="00E97FD6" w:rsidRPr="006828F0">
                <w:rPr>
                  <w:rStyle w:val="Hyperlink"/>
                  <w:noProof/>
                  <w:sz w:val="16"/>
                  <w:szCs w:val="16"/>
                </w:rPr>
                <w:t>vučna čitanka</w:t>
              </w:r>
            </w:hyperlink>
            <w:r w:rsidR="00E97FD6" w:rsidRPr="006828F0">
              <w:rPr>
                <w:rStyle w:val="Hyperlink"/>
                <w:noProof/>
                <w:sz w:val="16"/>
                <w:szCs w:val="16"/>
              </w:rPr>
              <w:t xml:space="preserve"> </w:t>
            </w:r>
          </w:p>
          <w:p w14:paraId="744CCD41" w14:textId="77777777" w:rsidR="00E97FD6" w:rsidRPr="006828F0" w:rsidRDefault="00E97FD6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3C877EA" w14:textId="5C005184" w:rsidR="00BB3D5A" w:rsidRPr="006828F0" w:rsidRDefault="00ED79B7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BB3D5A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B3EEEF" w14:textId="1CD951C3" w:rsidR="00BB3D5A" w:rsidRPr="006828F0" w:rsidRDefault="00BB3D5A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5822699D" w14:textId="27668C86" w:rsidR="00366F81" w:rsidRPr="006828F0" w:rsidRDefault="00ED79B7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366F81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221DAB0E" w14:textId="77777777" w:rsidR="00366F81" w:rsidRPr="006828F0" w:rsidRDefault="00366F81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3183F9CB" w14:textId="53B66761" w:rsidR="00BB3D5A" w:rsidRPr="006828F0" w:rsidRDefault="00E97FD6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29170C" w:rsidRPr="006828F0">
              <w:rPr>
                <w:rFonts w:cstheme="minorHAnsi"/>
                <w:noProof/>
                <w:sz w:val="16"/>
                <w:szCs w:val="16"/>
              </w:rPr>
              <w:t>9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2, </w:t>
            </w:r>
            <w:r w:rsidR="0029170C" w:rsidRPr="006828F0">
              <w:rPr>
                <w:rFonts w:cstheme="minorHAnsi"/>
                <w:noProof/>
                <w:sz w:val="16"/>
                <w:szCs w:val="16"/>
              </w:rPr>
              <w:t>9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="0029170C" w:rsidRPr="006828F0">
              <w:rPr>
                <w:rFonts w:cstheme="minorHAnsi"/>
                <w:noProof/>
                <w:sz w:val="16"/>
                <w:szCs w:val="16"/>
              </w:rPr>
              <w:t>, 94, 95</w:t>
            </w:r>
          </w:p>
        </w:tc>
        <w:tc>
          <w:tcPr>
            <w:tcW w:w="4677" w:type="dxa"/>
          </w:tcPr>
          <w:p w14:paraId="2F12A562" w14:textId="3DBBFF33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jezičnim razvojem izražavajući svoje potrebe, misli i osjećaje.</w:t>
            </w:r>
          </w:p>
          <w:p w14:paraId="795F62C3" w14:textId="7DB22C43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jednostavne tekstove.</w:t>
            </w:r>
          </w:p>
          <w:p w14:paraId="5B5CBB97" w14:textId="6BF2A489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A.1.4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školskim formalnim pismom slova, riječi i kratke rečenice u skladu s jezičnim razvojem.</w:t>
            </w:r>
          </w:p>
          <w:p w14:paraId="0F95674D" w14:textId="2F4EE4A9" w:rsidR="0045132C" w:rsidRPr="006828F0" w:rsidRDefault="00E0795E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OŠ HJ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A.1.7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71A8A779" w14:textId="364E98BF" w:rsidR="0045132C" w:rsidRPr="006828F0" w:rsidRDefault="00FD71E6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MAT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5A7394"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- C. 1. 1 </w:t>
            </w:r>
          </w:p>
          <w:p w14:paraId="6E2DB721" w14:textId="1E606AA7" w:rsidR="0045132C" w:rsidRPr="006828F0" w:rsidRDefault="00FD71E6" w:rsidP="00373906">
            <w:pPr>
              <w:pStyle w:val="TableParagraph"/>
              <w:spacing w:before="0"/>
              <w:ind w:left="0" w:right="369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PID</w:t>
            </w:r>
            <w:r w:rsidR="0045132C" w:rsidRPr="006828F0">
              <w:rPr>
                <w:rFonts w:asciiTheme="minorHAnsi" w:eastAsia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5A7394" w:rsidRPr="006828F0">
              <w:rPr>
                <w:rFonts w:asciiTheme="minorHAnsi" w:eastAsia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</w:t>
            </w:r>
            <w:r w:rsidR="0045132C" w:rsidRPr="006828F0">
              <w:rPr>
                <w:rFonts w:asciiTheme="minorHAnsi" w:eastAsia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- A. 1. 1 </w:t>
            </w:r>
          </w:p>
          <w:p w14:paraId="6AD755A9" w14:textId="67FBDF33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sz w:val="16"/>
                <w:szCs w:val="16"/>
              </w:rPr>
              <w:t>LK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  <w:p w14:paraId="61FE2B27" w14:textId="610840ED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45132C"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 1. 1 </w:t>
            </w:r>
          </w:p>
          <w:p w14:paraId="6ECA739F" w14:textId="448186D1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67C28FA6" w14:textId="0E3F85DF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2E0DBAEF" w14:textId="47B52A2A" w:rsidR="00FD71E6" w:rsidRPr="006828F0" w:rsidRDefault="005A7394" w:rsidP="0037390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FD71E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– </w:t>
            </w:r>
            <w:r w:rsidR="00FD71E6"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 1. 1; A. 1. 2; A. 1. 3; A. 1. 4; B. 1. 1; B. 1. 2; B. 1. 3; B. 1. 4; c. 1. 1; C. 1. 2; C. 1. 3; C. 1. 4; D. 1. 1; D. 1. 2</w:t>
            </w:r>
          </w:p>
          <w:p w14:paraId="5FC91E51" w14:textId="108D4B34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A. 1. 1 </w:t>
            </w:r>
          </w:p>
        </w:tc>
      </w:tr>
      <w:tr w:rsidR="0045132C" w:rsidRPr="006828F0" w14:paraId="7BD678EB" w14:textId="77777777" w:rsidTr="00C03B2E">
        <w:tc>
          <w:tcPr>
            <w:tcW w:w="473" w:type="dxa"/>
          </w:tcPr>
          <w:p w14:paraId="3C0F2AA2" w14:textId="4E8953AF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="00AD2DF2" w:rsidRPr="006828F0">
              <w:rPr>
                <w:rFonts w:cstheme="minorHAnsi"/>
                <w:noProof/>
                <w:sz w:val="16"/>
                <w:szCs w:val="16"/>
              </w:rPr>
              <w:t>2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2CE358C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370" w:type="dxa"/>
          </w:tcPr>
          <w:p w14:paraId="28D2830C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Čitanje najdraže slikovnice </w:t>
            </w:r>
          </w:p>
          <w:p w14:paraId="053EBE4F" w14:textId="77777777" w:rsidR="00E77B65" w:rsidRDefault="00ED79B7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E77B65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A815A54" w14:textId="77777777" w:rsidR="006B7D64" w:rsidRDefault="006B7D64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EFA1D48" w14:textId="70E6A262" w:rsidR="006B7D64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577536" w:rsidRPr="005775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</w:t>
              </w:r>
            </w:hyperlink>
            <w:r w:rsidR="002E4BA3">
              <w:rPr>
                <w:rStyle w:val="Hyperlink"/>
                <w:rFonts w:cstheme="minorHAnsi"/>
                <w:noProof/>
                <w:sz w:val="16"/>
                <w:szCs w:val="16"/>
              </w:rPr>
              <w:t>a</w:t>
            </w:r>
          </w:p>
        </w:tc>
        <w:tc>
          <w:tcPr>
            <w:tcW w:w="4677" w:type="dxa"/>
          </w:tcPr>
          <w:p w14:paraId="4C42164B" w14:textId="1D5B00D9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jezičnim razvojem izražavajući svoje potrebe, misli i osjećaje.</w:t>
            </w:r>
          </w:p>
          <w:p w14:paraId="1E5E0B7F" w14:textId="6F204B27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jednostavne tekstove.</w:t>
            </w:r>
          </w:p>
          <w:p w14:paraId="18EBCF38" w14:textId="451A3EBF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izražava svoja zapažanja, misli i osjećaje nakon slušanja/čitanja književnoga teksta i povezuje ih s vlastitim iskustvom.</w:t>
            </w:r>
          </w:p>
          <w:p w14:paraId="29796725" w14:textId="02DC5880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sluša/čita književni tekst, izražava o čemu tekst govori i prepoznaje književne tekstove prema obliku u skladu s jezičnim razvojem i dobi.</w:t>
            </w:r>
          </w:p>
          <w:p w14:paraId="3176BB14" w14:textId="42A51A56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B.1.3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izabire ponuđene književne tekstove i čita/sluša ih s razumijevanjem prema vlastitome interesu.</w:t>
            </w:r>
          </w:p>
          <w:p w14:paraId="32F3B06E" w14:textId="60AA6890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B.1.4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color w:val="000000" w:themeColor="text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2" w:type="dxa"/>
          </w:tcPr>
          <w:p w14:paraId="49C42E59" w14:textId="0360064D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sz w:val="16"/>
                <w:szCs w:val="16"/>
              </w:rPr>
              <w:t>LK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  <w:p w14:paraId="0632E3A1" w14:textId="44493799" w:rsidR="0045132C" w:rsidRPr="006828F0" w:rsidRDefault="00FD71E6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PID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5A7394"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– C. 1. 2</w:t>
            </w:r>
          </w:p>
          <w:p w14:paraId="69533C0D" w14:textId="05E4E23E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3933B124" w14:textId="4CEB4FEE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0F1F7392" w14:textId="50D47FBC" w:rsidR="00FD71E6" w:rsidRPr="006828F0" w:rsidRDefault="005A7394" w:rsidP="0037390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FD71E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– </w:t>
            </w:r>
            <w:r w:rsidR="00FD71E6"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A. 1. 1; A. 1. 2; A. 1. 3; A. 1. 4; B. 1. 1; B. 1. 2; B. 1. 3; B. 1. 4; c. 1. 1; C. 1. 2; C. 1. 3; C. 1. 4; D. 1. 1; D. 1. 2</w:t>
            </w:r>
          </w:p>
          <w:p w14:paraId="44A15213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45132C" w:rsidRPr="006828F0" w14:paraId="75F18A45" w14:textId="77777777" w:rsidTr="00C03B2E">
        <w:tc>
          <w:tcPr>
            <w:tcW w:w="473" w:type="dxa"/>
          </w:tcPr>
          <w:p w14:paraId="6DE9BD4A" w14:textId="40590DBD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="00AD2DF2"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3B0FABB5" w14:textId="77777777" w:rsidR="0045132C" w:rsidRPr="006828F0" w:rsidRDefault="0045132C" w:rsidP="0037390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370" w:type="dxa"/>
          </w:tcPr>
          <w:p w14:paraId="633B00EA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Oblikovanje slova različitim materijalima </w:t>
            </w:r>
          </w:p>
          <w:p w14:paraId="699EF9C1" w14:textId="77777777" w:rsidR="00E77B65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E77B65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4677" w:type="dxa"/>
          </w:tcPr>
          <w:p w14:paraId="12E05EC5" w14:textId="60343F90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jezičnim razvojem izražavajući svoje potrebe, misli i osjećaje.</w:t>
            </w:r>
          </w:p>
          <w:p w14:paraId="44A0767F" w14:textId="3017CF57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jednostavne tekstove.</w:t>
            </w:r>
          </w:p>
          <w:p w14:paraId="5AEEB230" w14:textId="11577520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A.1.4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školskim formalnim pismom slova, riječi i kratke rečenice u skladu s jezičnim razvojem.</w:t>
            </w:r>
          </w:p>
          <w:p w14:paraId="1236C34B" w14:textId="0517E2B0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A.1.7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59EEBE48" w14:textId="01A9409E" w:rsidR="0045132C" w:rsidRPr="006828F0" w:rsidRDefault="00FD71E6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MAT</w:t>
            </w:r>
            <w:r w:rsidR="005A7394" w:rsidRPr="006828F0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- E. 1. 1 </w:t>
            </w:r>
          </w:p>
          <w:p w14:paraId="3706A62D" w14:textId="308968D5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sz w:val="16"/>
                <w:szCs w:val="16"/>
              </w:rPr>
              <w:t>LK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  <w:p w14:paraId="1521D3E8" w14:textId="56D9999F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45132C" w:rsidRPr="006828F0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 1. 1</w:t>
            </w:r>
          </w:p>
          <w:p w14:paraId="4DCB30AA" w14:textId="2211B2F9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– C. 1. 1</w:t>
            </w:r>
          </w:p>
          <w:p w14:paraId="0716CB3E" w14:textId="2FF62B18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115145DB" w14:textId="63D546F6" w:rsidR="0045132C" w:rsidRPr="006828F0" w:rsidRDefault="005A7394" w:rsidP="0037390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FD71E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– </w:t>
            </w:r>
            <w:r w:rsidR="00FD71E6"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A. 1. 1; A. 1. 2; A. 1. 3; A. 1. 4; B. 1. 1; B. 1. 2; B. 1. 3; B. 1. 4; c. 1. 1; C. 1. 2; C. 1. 3; C. 1. 4; D. 1. 1; D. 1. 2</w:t>
            </w:r>
          </w:p>
        </w:tc>
      </w:tr>
      <w:tr w:rsidR="0045132C" w:rsidRPr="006828F0" w14:paraId="583F8915" w14:textId="77777777" w:rsidTr="00C03B2E">
        <w:tc>
          <w:tcPr>
            <w:tcW w:w="473" w:type="dxa"/>
          </w:tcPr>
          <w:p w14:paraId="4E525D3F" w14:textId="0B5265FF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3</w:t>
            </w:r>
            <w:r w:rsidR="00AD2DF2" w:rsidRPr="006828F0">
              <w:rPr>
                <w:rFonts w:cstheme="minorHAnsi"/>
                <w:noProof/>
                <w:sz w:val="16"/>
                <w:szCs w:val="16"/>
              </w:rPr>
              <w:t>4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8D00E2E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370" w:type="dxa"/>
          </w:tcPr>
          <w:p w14:paraId="70BCE1CF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Jesenske zagonetke </w:t>
            </w:r>
          </w:p>
          <w:p w14:paraId="192FC002" w14:textId="77777777" w:rsidR="002D543F" w:rsidRPr="006828F0" w:rsidRDefault="002D543F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6828F0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"https://www.profil-klett.hr/sites/default/files/metodicki-kutak/34._jesenske_zagonetke_0.docx" </w:instrText>
            </w:r>
            <w:r w:rsidRPr="006828F0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6828F0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1C80E903" w14:textId="77777777" w:rsidR="0045132C" w:rsidRPr="006828F0" w:rsidRDefault="002D543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6B103F71" w14:textId="77777777" w:rsidR="00EB1AAD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anchor="block-8308" w:history="1">
              <w:r w:rsidR="00C6521C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519A057" w14:textId="77777777" w:rsidR="00C6521C" w:rsidRPr="006828F0" w:rsidRDefault="00C6521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D0A9DD0" w14:textId="77777777" w:rsidR="00C6521C" w:rsidRPr="006828F0" w:rsidRDefault="00C6521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7E5BF4D" w14:textId="7B79C532" w:rsidR="00C6521C" w:rsidRPr="006828F0" w:rsidRDefault="00C6521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Nina i Tino 1 – početnica (1. dio) str. 9</w:t>
            </w:r>
            <w:r w:rsidR="00303651" w:rsidRPr="006828F0">
              <w:rPr>
                <w:rFonts w:cstheme="minorHAnsi"/>
                <w:noProof/>
                <w:sz w:val="16"/>
                <w:szCs w:val="16"/>
              </w:rPr>
              <w:t>6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>, 9</w:t>
            </w:r>
            <w:r w:rsidR="00303651" w:rsidRPr="006828F0">
              <w:rPr>
                <w:rFonts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4677" w:type="dxa"/>
          </w:tcPr>
          <w:p w14:paraId="23E8DE1E" w14:textId="04D20C26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jezičnim razvojem izražavajući svoje potrebe, misli i osjećaje.</w:t>
            </w:r>
          </w:p>
          <w:p w14:paraId="379DE304" w14:textId="031FF897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A.1</w:t>
            </w:r>
            <w:r w:rsidR="0027387E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jednostavne tekstove.</w:t>
            </w:r>
          </w:p>
          <w:p w14:paraId="3F1ADA2F" w14:textId="4DA6D2E3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B.1.1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izražava svoja zapažanja, misli i osjećaje nakon slušanja/čitanja književnoga teksta i povezuje ih s vlastitim iskustvom.</w:t>
            </w:r>
          </w:p>
          <w:p w14:paraId="04310CBA" w14:textId="3EB08EAA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B.1.2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sluša/čita književni tekst, izražava o čemu tekst govori i prepoznaje književne tekstove prema obliku u skladu s jezičnim razvojem i dobi.</w:t>
            </w:r>
          </w:p>
          <w:p w14:paraId="68C1F244" w14:textId="2B02ADD3" w:rsidR="0045132C" w:rsidRPr="006828F0" w:rsidRDefault="00E0795E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Pr="006828F0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B.1.4</w:t>
            </w:r>
            <w:r w:rsidR="0037390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.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73780B78" w14:textId="733D9FEB" w:rsidR="0045132C" w:rsidRPr="006828F0" w:rsidRDefault="00FD71E6" w:rsidP="00373906">
            <w:pPr>
              <w:pStyle w:val="TableParagraph"/>
              <w:tabs>
                <w:tab w:val="left" w:pos="380"/>
              </w:tabs>
              <w:spacing w:before="0"/>
              <w:ind w:left="0" w:right="633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PID</w:t>
            </w:r>
            <w:r w:rsidR="005A7394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OŠ</w:t>
            </w:r>
            <w:r w:rsidR="0045132C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- A. 1. 1 </w:t>
            </w:r>
          </w:p>
          <w:p w14:paraId="5F5CE298" w14:textId="585B9C4E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D71E6" w:rsidRPr="006828F0">
              <w:rPr>
                <w:rFonts w:cstheme="minorHAnsi"/>
                <w:noProof/>
                <w:sz w:val="16"/>
                <w:szCs w:val="16"/>
              </w:rPr>
              <w:t>LK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– 1. A. 1</w:t>
            </w:r>
          </w:p>
          <w:p w14:paraId="096DBF8F" w14:textId="258F7C4A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– C. 1. 1</w:t>
            </w:r>
          </w:p>
          <w:p w14:paraId="525A785C" w14:textId="23E5C5ED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73C85017" w14:textId="33B1FF21" w:rsidR="00FD71E6" w:rsidRPr="006828F0" w:rsidRDefault="005A7394" w:rsidP="0037390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FD71E6"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– </w:t>
            </w:r>
            <w:r w:rsidR="00FD71E6" w:rsidRPr="006828F0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A. 1. 1; A. 1. 2; A. 1. 3; A. 1. 4; B. 1. 1; B. 1. 2; B. 1. 3; B. 1. 4; c. 1. 1; C. 1. 2; C. 1. 3; C. 1. 4; D. 1. 1; D. 1. 2</w:t>
            </w:r>
          </w:p>
          <w:p w14:paraId="66B5670F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2C0EE5" w:rsidRPr="006828F0" w14:paraId="0F3A1CCF" w14:textId="77777777" w:rsidTr="00C03B2E">
        <w:tc>
          <w:tcPr>
            <w:tcW w:w="473" w:type="dxa"/>
          </w:tcPr>
          <w:p w14:paraId="267A3196" w14:textId="34E58287" w:rsidR="002C0EE5" w:rsidRPr="006828F0" w:rsidRDefault="002C0EE5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846" w:type="dxa"/>
          </w:tcPr>
          <w:p w14:paraId="38CD109F" w14:textId="5E46AC33" w:rsidR="002C0EE5" w:rsidRPr="006828F0" w:rsidRDefault="002C0EE5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370" w:type="dxa"/>
          </w:tcPr>
          <w:p w14:paraId="58490C33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Unin ručak </w:t>
            </w:r>
          </w:p>
          <w:p w14:paraId="51CBA99F" w14:textId="77777777" w:rsidR="002C0EE5" w:rsidRPr="006828F0" w:rsidRDefault="00ED79B7" w:rsidP="002C0EE5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2C0EE5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319A368" w14:textId="77777777" w:rsidR="00303651" w:rsidRPr="006828F0" w:rsidRDefault="00303651" w:rsidP="002C0EE5">
            <w:pPr>
              <w:spacing w:after="0" w:line="240" w:lineRule="auto"/>
              <w:rPr>
                <w:rStyle w:val="Hyperlink"/>
                <w:noProof/>
              </w:rPr>
            </w:pPr>
          </w:p>
          <w:p w14:paraId="00EDD5F0" w14:textId="1922BC65" w:rsidR="00303651" w:rsidRPr="006828F0" w:rsidRDefault="00ED79B7" w:rsidP="002C0EE5">
            <w:pPr>
              <w:spacing w:after="0" w:line="240" w:lineRule="auto"/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</w:pPr>
            <w:hyperlink r:id="rId12" w:anchor="block-8282" w:history="1">
              <w:r w:rsidR="00303651" w:rsidRPr="006828F0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457FBD76" w14:textId="509423EB" w:rsidR="00303651" w:rsidRPr="006828F0" w:rsidRDefault="00303651" w:rsidP="002C0EE5">
            <w:pPr>
              <w:spacing w:after="0" w:line="240" w:lineRule="auto"/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</w:pPr>
          </w:p>
          <w:p w14:paraId="5E32D638" w14:textId="55597453" w:rsidR="00303651" w:rsidRPr="006828F0" w:rsidRDefault="00303651" w:rsidP="002C0EE5">
            <w:pPr>
              <w:spacing w:after="0" w:line="240" w:lineRule="auto"/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Nina i Tino 1 – početnica (1. dio) str. 98</w:t>
            </w:r>
          </w:p>
          <w:p w14:paraId="2E038864" w14:textId="4CCD7427" w:rsidR="00303651" w:rsidRPr="006828F0" w:rsidRDefault="00303651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2F90F8A8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OŠ HJ A.1.1. Učenik razgovara i govori u skladu s jezičnim razvojem izražavajući svoje potrebe, misli i osjećaje.</w:t>
            </w:r>
          </w:p>
          <w:p w14:paraId="67A01FB1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OŠ HJ A.1.2. Učenik sluša jednostavne tekstove.</w:t>
            </w:r>
          </w:p>
          <w:p w14:paraId="04ECC144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OŠ HJ B.1.1. Učenik izražava svoja zapažanja, misli i osjećaje nakon slušanja/čitanja književnoga teksta i povezuje ih s vlastitim iskustvom.</w:t>
            </w:r>
          </w:p>
          <w:p w14:paraId="09BEF9C4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OŠ HJ B.1.2. Učenik sluša/čita književni tekst, izražava o čemu tekst govori i prepoznaje književne tekstove prema obliku u skladu s jezičnim razvojem i dobi.</w:t>
            </w:r>
          </w:p>
          <w:p w14:paraId="58943BFE" w14:textId="7E80802F" w:rsidR="002C0EE5" w:rsidRPr="006828F0" w:rsidRDefault="002C0EE5" w:rsidP="002C0EE5">
            <w:pPr>
              <w:spacing w:after="0" w:line="240" w:lineRule="auto"/>
              <w:rPr>
                <w:rFonts w:eastAsia="Times New Roman" w:cstheme="minorHAnsi"/>
                <w:b/>
                <w:bCs/>
                <w:noProof/>
                <w:color w:val="231F20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22C27CD1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PID OŠ - A. 1. 1; A. 1. 2 </w:t>
            </w:r>
          </w:p>
          <w:p w14:paraId="1A3B2D94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 xml:space="preserve">MAT OŠ - A. 1. 1; A. 1. 2; E. 1. 1 </w:t>
            </w:r>
          </w:p>
          <w:p w14:paraId="6B503D76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 xml:space="preserve">goo – C. 1. 1 </w:t>
            </w:r>
          </w:p>
          <w:p w14:paraId="0052C8A3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 xml:space="preserve">osr – A. 1. 1; B. 1. 2; C. 1. 2 </w:t>
            </w:r>
          </w:p>
          <w:p w14:paraId="02E7D6EE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uku – A. 1. 1; A. 1. 2; A. 1. 3; A. 1. 4; B. 1. 1; B. 1. 2; B. 1. 3; B. 1. 4; c. 1. 1; C. 1. 2; C. 1. 3; C. 1. 4; D. 1. 1; D. 1. 2</w:t>
            </w:r>
          </w:p>
          <w:p w14:paraId="49CE6D0B" w14:textId="77777777" w:rsidR="002C0EE5" w:rsidRPr="006828F0" w:rsidRDefault="002C0EE5" w:rsidP="002C0EE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</w:tr>
    </w:tbl>
    <w:p w14:paraId="122B1E61" w14:textId="77777777" w:rsidR="007022BF" w:rsidRPr="006828F0" w:rsidRDefault="007022BF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3B2E85FA" w14:textId="1E0DCAD5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8"/>
        <w:gridCol w:w="2038"/>
        <w:gridCol w:w="3685"/>
        <w:gridCol w:w="2120"/>
      </w:tblGrid>
      <w:tr w:rsidR="0045132C" w:rsidRPr="006828F0" w14:paraId="466278B4" w14:textId="77777777" w:rsidTr="00C03B2E">
        <w:tc>
          <w:tcPr>
            <w:tcW w:w="437" w:type="dxa"/>
            <w:shd w:val="clear" w:color="auto" w:fill="FFE599" w:themeFill="accent4" w:themeFillTint="66"/>
          </w:tcPr>
          <w:p w14:paraId="02D6AE07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FFE599" w:themeFill="accent4" w:themeFillTint="66"/>
          </w:tcPr>
          <w:p w14:paraId="00DEECBB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038" w:type="dxa"/>
            <w:shd w:val="clear" w:color="auto" w:fill="FFE599" w:themeFill="accent4" w:themeFillTint="66"/>
          </w:tcPr>
          <w:p w14:paraId="032C7F8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5D25345A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7756575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6F79" w:rsidRPr="006828F0" w14:paraId="0D9BA04E" w14:textId="77777777" w:rsidTr="00C03B2E">
        <w:tc>
          <w:tcPr>
            <w:tcW w:w="437" w:type="dxa"/>
          </w:tcPr>
          <w:p w14:paraId="4ABD7D36" w14:textId="0F9D48B5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25.</w:t>
            </w:r>
          </w:p>
        </w:tc>
        <w:tc>
          <w:tcPr>
            <w:tcW w:w="1348" w:type="dxa"/>
          </w:tcPr>
          <w:p w14:paraId="794B8633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A - Brojevi</w:t>
            </w:r>
          </w:p>
          <w:p w14:paraId="66C092F5" w14:textId="6168471D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B - Algebra i funkcije</w:t>
            </w:r>
          </w:p>
        </w:tc>
        <w:tc>
          <w:tcPr>
            <w:tcW w:w="2038" w:type="dxa"/>
          </w:tcPr>
          <w:p w14:paraId="13E7E829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Niz i brojevna crta PIV</w:t>
            </w:r>
          </w:p>
          <w:p w14:paraId="42C22803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6E92B915" w14:textId="77777777" w:rsidR="00C96F79" w:rsidRPr="006828F0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13" w:history="1">
              <w:r w:rsidR="00C96F79" w:rsidRPr="006828F0">
                <w:rPr>
                  <w:rStyle w:val="Hyperlink"/>
                  <w:noProof/>
                </w:rPr>
                <w:t>Poveznica na pripremu</w:t>
              </w:r>
            </w:hyperlink>
          </w:p>
          <w:p w14:paraId="7F593A3F" w14:textId="77777777" w:rsidR="00B40CF5" w:rsidRPr="006828F0" w:rsidRDefault="00B40CF5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</w:p>
          <w:p w14:paraId="620C2997" w14:textId="783936C9" w:rsidR="00B40CF5" w:rsidRPr="006828F0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B40CF5" w:rsidRPr="00D76D14">
                <w:rPr>
                  <w:rStyle w:val="Hyperlink"/>
                  <w:noProof/>
                </w:rPr>
                <w:t>DOS – Brojevna crta</w:t>
              </w:r>
            </w:hyperlink>
          </w:p>
          <w:p w14:paraId="0AE5FE38" w14:textId="0D18CF11" w:rsidR="00B40CF5" w:rsidRPr="006828F0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15" w:history="1">
              <w:r w:rsidR="00B40CF5" w:rsidRPr="006828F0">
                <w:rPr>
                  <w:rStyle w:val="Hyperlink"/>
                  <w:noProof/>
                </w:rPr>
                <w:t>DOS – Niz</w:t>
              </w:r>
            </w:hyperlink>
          </w:p>
          <w:p w14:paraId="1CED4CCF" w14:textId="1FCA0232" w:rsidR="00B40CF5" w:rsidRPr="006828F0" w:rsidRDefault="00B40CF5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</w:p>
          <w:p w14:paraId="1EC77F6D" w14:textId="504B5EA5" w:rsidR="00B40CF5" w:rsidRPr="006828F0" w:rsidRDefault="0020709C" w:rsidP="00373906">
            <w:pPr>
              <w:pStyle w:val="NoSpacing"/>
              <w:spacing w:line="240" w:lineRule="auto"/>
              <w:rPr>
                <w:noProof/>
                <w:color w:val="auto"/>
              </w:rPr>
            </w:pPr>
            <w:r w:rsidRPr="006828F0">
              <w:rPr>
                <w:rStyle w:val="Hyperlink"/>
                <w:noProof/>
                <w:color w:val="auto"/>
                <w:u w:val="none"/>
              </w:rPr>
              <w:t>Nina i Tino 1 – zbirka zadataka str. 34</w:t>
            </w:r>
          </w:p>
        </w:tc>
        <w:tc>
          <w:tcPr>
            <w:tcW w:w="3685" w:type="dxa"/>
          </w:tcPr>
          <w:p w14:paraId="594C6FF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A.1.1. Opisuje i prikazuje količine prirodnim brojevima i nulom.</w:t>
            </w:r>
          </w:p>
          <w:p w14:paraId="64711147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B.1.2. Prepoznaje uzorak i nastavlja niz.</w:t>
            </w:r>
          </w:p>
          <w:p w14:paraId="5EC34BCA" w14:textId="60B0BEDC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A.1.4. Zbraja i oduzima u skupu brojeva do 20.</w:t>
            </w:r>
          </w:p>
        </w:tc>
        <w:tc>
          <w:tcPr>
            <w:tcW w:w="2120" w:type="dxa"/>
          </w:tcPr>
          <w:p w14:paraId="75A5CE8C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OŠ HJ – A.1.1. </w:t>
            </w:r>
          </w:p>
          <w:p w14:paraId="74F1B795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– B.1.3. </w:t>
            </w:r>
          </w:p>
          <w:p w14:paraId="781CD087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goo – C.1.1.</w:t>
            </w:r>
          </w:p>
          <w:p w14:paraId="0478BF8F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  <w:lang w:bidi="hr-HR"/>
              </w:rPr>
            </w:pPr>
            <w:r w:rsidRPr="006828F0">
              <w:rPr>
                <w:noProof/>
              </w:rPr>
              <w:t xml:space="preserve">ikt – </w:t>
            </w:r>
            <w:r w:rsidRPr="006828F0">
              <w:rPr>
                <w:noProof/>
                <w:lang w:bidi="hr-HR"/>
              </w:rPr>
              <w:t>A.1.1.</w:t>
            </w:r>
          </w:p>
          <w:p w14:paraId="275995CF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osr – B.1.2., C.1.2.</w:t>
            </w:r>
          </w:p>
          <w:p w14:paraId="32D4FD44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odr – A.1.1. </w:t>
            </w:r>
          </w:p>
          <w:p w14:paraId="0564F870" w14:textId="3004F617" w:rsidR="00C96F79" w:rsidRPr="006828F0" w:rsidRDefault="00C96F79" w:rsidP="00373906">
            <w:pPr>
              <w:pStyle w:val="NoSpacing"/>
              <w:spacing w:line="240" w:lineRule="auto"/>
              <w:rPr>
                <w:b/>
                <w:noProof/>
              </w:rPr>
            </w:pPr>
            <w:r w:rsidRPr="006828F0">
              <w:rPr>
                <w:noProof/>
              </w:rPr>
              <w:t>uku – A.1.2.; D.1.2.</w:t>
            </w:r>
          </w:p>
        </w:tc>
      </w:tr>
      <w:tr w:rsidR="00C96F79" w:rsidRPr="006828F0" w14:paraId="7196C3B2" w14:textId="77777777" w:rsidTr="00C03B2E">
        <w:tc>
          <w:tcPr>
            <w:tcW w:w="437" w:type="dxa"/>
          </w:tcPr>
          <w:p w14:paraId="26618BFB" w14:textId="4294744B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26.</w:t>
            </w:r>
          </w:p>
        </w:tc>
        <w:tc>
          <w:tcPr>
            <w:tcW w:w="1348" w:type="dxa"/>
          </w:tcPr>
          <w:p w14:paraId="7298AAB9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A - Brojevi</w:t>
            </w:r>
          </w:p>
          <w:p w14:paraId="65DA6381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B - Algebra i funkcije</w:t>
            </w:r>
          </w:p>
          <w:p w14:paraId="06284613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D - Mjerenje</w:t>
            </w:r>
          </w:p>
          <w:p w14:paraId="66754EBB" w14:textId="52150431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E - Podatci, statistika i vjerojatnost</w:t>
            </w:r>
          </w:p>
        </w:tc>
        <w:tc>
          <w:tcPr>
            <w:tcW w:w="2038" w:type="dxa"/>
          </w:tcPr>
          <w:p w14:paraId="3FF70A23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Ponavljanje i vježbanje</w:t>
            </w:r>
          </w:p>
          <w:p w14:paraId="034CC4E6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20BC0C09" w14:textId="77777777" w:rsidR="00C96F79" w:rsidRPr="006828F0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C96F79" w:rsidRPr="006828F0">
                <w:rPr>
                  <w:rStyle w:val="Hyperlink"/>
                  <w:noProof/>
                </w:rPr>
                <w:t>Poveznica na pripremu</w:t>
              </w:r>
            </w:hyperlink>
          </w:p>
          <w:p w14:paraId="19735E36" w14:textId="6F839120" w:rsidR="00583032" w:rsidRPr="006828F0" w:rsidRDefault="00583032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256378D4" w14:textId="10B07BB0" w:rsidR="00223E82" w:rsidRPr="006828F0" w:rsidRDefault="00ED79B7" w:rsidP="00373906">
            <w:pPr>
              <w:pStyle w:val="NoSpacing"/>
              <w:spacing w:line="240" w:lineRule="auto"/>
              <w:rPr>
                <w:noProof/>
              </w:rPr>
            </w:pPr>
            <w:hyperlink r:id="rId17" w:history="1">
              <w:r w:rsidR="00223E82" w:rsidRPr="006828F0">
                <w:rPr>
                  <w:rStyle w:val="Hyperlink"/>
                  <w:noProof/>
                </w:rPr>
                <w:t>Modul Brojevi</w:t>
              </w:r>
            </w:hyperlink>
          </w:p>
          <w:p w14:paraId="330298CA" w14:textId="66414B41" w:rsidR="00223E82" w:rsidRPr="006828F0" w:rsidRDefault="00ED79B7" w:rsidP="00373906">
            <w:pPr>
              <w:pStyle w:val="NoSpacing"/>
              <w:spacing w:line="240" w:lineRule="auto"/>
              <w:rPr>
                <w:noProof/>
              </w:rPr>
            </w:pPr>
            <w:hyperlink r:id="rId18" w:history="1">
              <w:r w:rsidR="00223E82" w:rsidRPr="006828F0">
                <w:rPr>
                  <w:rStyle w:val="Hyperlink"/>
                  <w:noProof/>
                </w:rPr>
                <w:t>Modul Odnosi</w:t>
              </w:r>
            </w:hyperlink>
          </w:p>
          <w:p w14:paraId="2AC88954" w14:textId="1A238259" w:rsidR="00223E82" w:rsidRPr="006828F0" w:rsidRDefault="00ED79B7" w:rsidP="00373906">
            <w:pPr>
              <w:pStyle w:val="NoSpacing"/>
              <w:spacing w:line="240" w:lineRule="auto"/>
              <w:rPr>
                <w:noProof/>
              </w:rPr>
            </w:pPr>
            <w:hyperlink r:id="rId19" w:history="1">
              <w:r w:rsidR="00223E82" w:rsidRPr="006828F0">
                <w:rPr>
                  <w:rStyle w:val="Hyperlink"/>
                  <w:noProof/>
                </w:rPr>
                <w:t>Modul Zbrajanje i oduzimanje</w:t>
              </w:r>
            </w:hyperlink>
          </w:p>
          <w:p w14:paraId="53EB7E2C" w14:textId="77777777" w:rsidR="00583032" w:rsidRPr="006828F0" w:rsidRDefault="00583032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4957B865" w14:textId="38D5D9FE" w:rsidR="00583032" w:rsidRPr="006828F0" w:rsidRDefault="00583032" w:rsidP="00373906">
            <w:pPr>
              <w:pStyle w:val="NoSpacing"/>
              <w:spacing w:line="240" w:lineRule="auto"/>
              <w:rPr>
                <w:noProof/>
                <w:color w:val="auto"/>
              </w:rPr>
            </w:pPr>
            <w:r w:rsidRPr="006828F0">
              <w:rPr>
                <w:rStyle w:val="Hyperlink"/>
                <w:noProof/>
                <w:color w:val="auto"/>
                <w:u w:val="none"/>
              </w:rPr>
              <w:t>Nina i Tino 1 – zbirka zadataka str. 35 - 39</w:t>
            </w:r>
          </w:p>
        </w:tc>
        <w:tc>
          <w:tcPr>
            <w:tcW w:w="3685" w:type="dxa"/>
          </w:tcPr>
          <w:p w14:paraId="0D1FF43B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A.1.1. Opisuje i prikazuje količine prirodnim brojevima i nulom.</w:t>
            </w:r>
          </w:p>
          <w:p w14:paraId="1DE939B4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A.1.2. Uspoređuje prirodne brojeve do 20 i nulu.</w:t>
            </w:r>
          </w:p>
          <w:p w14:paraId="17575FB2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B.1.2. Prepoznaje uzorak i nastavlja niz.</w:t>
            </w:r>
          </w:p>
          <w:p w14:paraId="0DFEF713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A.1.4. Zbraja i oduzima u skupu brojeva do 20.</w:t>
            </w:r>
          </w:p>
          <w:p w14:paraId="09594B5A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D.1.1. Analizira i uspoređuje objekte iz okoline prema mjerivom svojstvu.</w:t>
            </w:r>
          </w:p>
          <w:p w14:paraId="64E4DCB2" w14:textId="41AC7F0E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120" w:type="dxa"/>
          </w:tcPr>
          <w:p w14:paraId="1193213E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OŠ HJ – A.1.1. </w:t>
            </w:r>
          </w:p>
          <w:p w14:paraId="546F033E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goo – C.1.1.</w:t>
            </w:r>
          </w:p>
          <w:p w14:paraId="41DC3272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  <w:lang w:bidi="hr-HR"/>
              </w:rPr>
            </w:pPr>
            <w:r w:rsidRPr="006828F0">
              <w:rPr>
                <w:noProof/>
              </w:rPr>
              <w:t xml:space="preserve">ikt – </w:t>
            </w:r>
            <w:r w:rsidRPr="006828F0">
              <w:rPr>
                <w:noProof/>
                <w:lang w:bidi="hr-HR"/>
              </w:rPr>
              <w:t>A.1.1.</w:t>
            </w:r>
          </w:p>
          <w:p w14:paraId="37881FD9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osr – B.1.2., C.1.2.</w:t>
            </w:r>
          </w:p>
          <w:p w14:paraId="7C3A98E7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odr – A.1.1. </w:t>
            </w:r>
          </w:p>
          <w:p w14:paraId="3AE4AB92" w14:textId="6F08C449" w:rsidR="00C96F79" w:rsidRPr="006828F0" w:rsidRDefault="00C96F79" w:rsidP="00373906">
            <w:pPr>
              <w:pStyle w:val="NoSpacing"/>
              <w:spacing w:line="240" w:lineRule="auto"/>
              <w:rPr>
                <w:noProof/>
                <w:color w:val="000000"/>
              </w:rPr>
            </w:pPr>
            <w:r w:rsidRPr="006828F0">
              <w:rPr>
                <w:noProof/>
              </w:rPr>
              <w:t>uku – A.1.2.; D.1.2.</w:t>
            </w:r>
          </w:p>
        </w:tc>
      </w:tr>
      <w:tr w:rsidR="00C96F79" w:rsidRPr="006828F0" w14:paraId="1A7B3B9B" w14:textId="77777777" w:rsidTr="00C03B2E">
        <w:tc>
          <w:tcPr>
            <w:tcW w:w="437" w:type="dxa"/>
          </w:tcPr>
          <w:p w14:paraId="3FDE84B1" w14:textId="6086FC2E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27.</w:t>
            </w:r>
          </w:p>
        </w:tc>
        <w:tc>
          <w:tcPr>
            <w:tcW w:w="1348" w:type="dxa"/>
          </w:tcPr>
          <w:p w14:paraId="581C1747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A - Brojevi</w:t>
            </w:r>
          </w:p>
          <w:p w14:paraId="48B5E78B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B - Algebra i funkcije</w:t>
            </w:r>
          </w:p>
          <w:p w14:paraId="058096CB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D - Mjerenje</w:t>
            </w:r>
          </w:p>
          <w:p w14:paraId="564E2A67" w14:textId="31258E50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E - Podaci, statistika i vjerojatnost</w:t>
            </w:r>
          </w:p>
        </w:tc>
        <w:tc>
          <w:tcPr>
            <w:tcW w:w="2038" w:type="dxa"/>
          </w:tcPr>
          <w:p w14:paraId="2FEE4FEC" w14:textId="3773E5CE" w:rsidR="00C96F79" w:rsidRPr="001C403C" w:rsidRDefault="00C96F79" w:rsidP="00373906">
            <w:pPr>
              <w:pStyle w:val="NoSpacing"/>
              <w:spacing w:line="240" w:lineRule="auto"/>
              <w:rPr>
                <w:noProof/>
                <w:color w:val="FF0000"/>
              </w:rPr>
            </w:pPr>
            <w:r w:rsidRPr="001C403C">
              <w:rPr>
                <w:noProof/>
                <w:color w:val="FF0000"/>
              </w:rPr>
              <w:t>Pisana provjera</w:t>
            </w:r>
          </w:p>
          <w:p w14:paraId="647CDFDB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6B0769BD" w14:textId="77777777" w:rsidR="00C96F79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20" w:history="1">
              <w:r w:rsidR="00C96F79" w:rsidRPr="006828F0">
                <w:rPr>
                  <w:rStyle w:val="Hyperlink"/>
                  <w:noProof/>
                </w:rPr>
                <w:t>Poveznica na pripremu</w:t>
              </w:r>
            </w:hyperlink>
          </w:p>
          <w:p w14:paraId="6FE1D700" w14:textId="77777777" w:rsidR="001C403C" w:rsidRDefault="001C403C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</w:p>
          <w:p w14:paraId="78B9106F" w14:textId="283C31D0" w:rsidR="001C403C" w:rsidRPr="006828F0" w:rsidRDefault="00ED79B7" w:rsidP="00373906">
            <w:pPr>
              <w:pStyle w:val="NoSpacing"/>
              <w:spacing w:line="240" w:lineRule="auto"/>
              <w:rPr>
                <w:noProof/>
              </w:rPr>
            </w:pPr>
            <w:hyperlink r:id="rId21" w:history="1">
              <w:r w:rsidR="001C403C" w:rsidRPr="001C403C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685" w:type="dxa"/>
          </w:tcPr>
          <w:p w14:paraId="56E42EC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A.1.1. Opisuje i prikazuje količine prirodnim brojevima i nulom.</w:t>
            </w:r>
          </w:p>
          <w:p w14:paraId="0AE45C65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A.1.4. Zbraja i oduzima u skupu brojeva do 20.</w:t>
            </w:r>
          </w:p>
          <w:p w14:paraId="788841DC" w14:textId="75B95412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B.1.2. Prepoznaje uzorak i nastavlja niz.</w:t>
            </w:r>
          </w:p>
        </w:tc>
        <w:tc>
          <w:tcPr>
            <w:tcW w:w="2120" w:type="dxa"/>
          </w:tcPr>
          <w:p w14:paraId="61DB3E62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OŠ HJ – A.1.1. </w:t>
            </w:r>
          </w:p>
          <w:p w14:paraId="32F51B95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– A.1.1. </w:t>
            </w:r>
          </w:p>
          <w:p w14:paraId="002FDEC7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goo – C.1.1. </w:t>
            </w:r>
          </w:p>
          <w:p w14:paraId="3738D61F" w14:textId="47821BE2" w:rsidR="00C96F79" w:rsidRPr="006828F0" w:rsidRDefault="00C96F79" w:rsidP="00373906">
            <w:pPr>
              <w:pStyle w:val="NoSpacing"/>
              <w:spacing w:line="240" w:lineRule="auto"/>
              <w:rPr>
                <w:noProof/>
                <w:color w:val="000000"/>
              </w:rPr>
            </w:pPr>
            <w:r w:rsidRPr="006828F0">
              <w:rPr>
                <w:noProof/>
              </w:rPr>
              <w:t>osr – B.1.2.</w:t>
            </w:r>
            <w:r w:rsidRPr="006828F0">
              <w:rPr>
                <w:b/>
                <w:noProof/>
              </w:rPr>
              <w:t xml:space="preserve"> </w:t>
            </w:r>
          </w:p>
        </w:tc>
      </w:tr>
      <w:tr w:rsidR="00C96F79" w:rsidRPr="006828F0" w14:paraId="65BCB01D" w14:textId="77777777" w:rsidTr="00C03B2E">
        <w:trPr>
          <w:trHeight w:val="351"/>
        </w:trPr>
        <w:tc>
          <w:tcPr>
            <w:tcW w:w="437" w:type="dxa"/>
          </w:tcPr>
          <w:p w14:paraId="04AA62B5" w14:textId="4404B91E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28.</w:t>
            </w:r>
          </w:p>
        </w:tc>
        <w:tc>
          <w:tcPr>
            <w:tcW w:w="1348" w:type="dxa"/>
          </w:tcPr>
          <w:p w14:paraId="6BF35E4F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A - Brojevi</w:t>
            </w:r>
          </w:p>
          <w:p w14:paraId="7275E526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B - Algebra i funkcije</w:t>
            </w:r>
          </w:p>
          <w:p w14:paraId="2FE4C4B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D - Mjerenje</w:t>
            </w:r>
          </w:p>
          <w:p w14:paraId="3C66FCA4" w14:textId="765C49B8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E - Podaci, statistika i vjerojatnost</w:t>
            </w:r>
          </w:p>
        </w:tc>
        <w:tc>
          <w:tcPr>
            <w:tcW w:w="2038" w:type="dxa"/>
          </w:tcPr>
          <w:p w14:paraId="369EEB96" w14:textId="77777777" w:rsidR="00C96F79" w:rsidRPr="001C403C" w:rsidRDefault="00C96F79" w:rsidP="00373906">
            <w:pPr>
              <w:pStyle w:val="NoSpacing"/>
              <w:spacing w:line="240" w:lineRule="auto"/>
              <w:rPr>
                <w:noProof/>
                <w:color w:val="FF0000"/>
              </w:rPr>
            </w:pPr>
            <w:r w:rsidRPr="001C403C">
              <w:rPr>
                <w:noProof/>
                <w:color w:val="FF0000"/>
              </w:rPr>
              <w:t>Analiza pisane provjere</w:t>
            </w:r>
          </w:p>
          <w:p w14:paraId="09C0ADF1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78560A2A" w14:textId="77777777" w:rsidR="00C96F79" w:rsidRDefault="00ED79B7" w:rsidP="00373906">
            <w:pPr>
              <w:pStyle w:val="NoSpacing"/>
              <w:spacing w:line="240" w:lineRule="auto"/>
              <w:rPr>
                <w:rStyle w:val="Hyperlink"/>
                <w:noProof/>
              </w:rPr>
            </w:pPr>
            <w:hyperlink r:id="rId22" w:history="1">
              <w:r w:rsidR="00C96F79" w:rsidRPr="006828F0">
                <w:rPr>
                  <w:rStyle w:val="Hyperlink"/>
                  <w:noProof/>
                </w:rPr>
                <w:t>Poveznica na pripremu</w:t>
              </w:r>
            </w:hyperlink>
          </w:p>
          <w:p w14:paraId="449480A7" w14:textId="77777777" w:rsidR="001C403C" w:rsidRDefault="001C403C" w:rsidP="00373906">
            <w:pPr>
              <w:pStyle w:val="NoSpacing"/>
              <w:spacing w:line="240" w:lineRule="auto"/>
              <w:rPr>
                <w:noProof/>
              </w:rPr>
            </w:pPr>
          </w:p>
          <w:p w14:paraId="50A32EA7" w14:textId="10185C8A" w:rsidR="001C403C" w:rsidRPr="006828F0" w:rsidRDefault="00ED79B7" w:rsidP="00373906">
            <w:pPr>
              <w:pStyle w:val="NoSpacing"/>
              <w:spacing w:line="240" w:lineRule="auto"/>
              <w:rPr>
                <w:noProof/>
              </w:rPr>
            </w:pPr>
            <w:hyperlink r:id="rId23" w:history="1">
              <w:r w:rsidR="001C403C" w:rsidRPr="001C403C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685" w:type="dxa"/>
          </w:tcPr>
          <w:p w14:paraId="3A1FAACE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A.1.1. Opisuje i prikazuje količine prirodnim brojevima i nulom.</w:t>
            </w:r>
          </w:p>
          <w:p w14:paraId="6BE8786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A.1.4. Zbraja i oduzima u skupu brojeva do 20.</w:t>
            </w:r>
          </w:p>
          <w:p w14:paraId="2A51A5D8" w14:textId="5060D466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MAT OŠ B.1.2. Prepoznaje uzorak i nastavlja niz.</w:t>
            </w:r>
          </w:p>
        </w:tc>
        <w:tc>
          <w:tcPr>
            <w:tcW w:w="2120" w:type="dxa"/>
          </w:tcPr>
          <w:p w14:paraId="2DC12EF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OŠ HJ – A.1.1. </w:t>
            </w:r>
          </w:p>
          <w:p w14:paraId="673462E5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– A.1.1. </w:t>
            </w:r>
          </w:p>
          <w:p w14:paraId="5FC2D3DD" w14:textId="77777777" w:rsidR="00C96F79" w:rsidRPr="006828F0" w:rsidRDefault="00C96F79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goo – C.1.1. </w:t>
            </w:r>
          </w:p>
          <w:p w14:paraId="4A3EC948" w14:textId="5046BBF9" w:rsidR="00C96F79" w:rsidRPr="006828F0" w:rsidRDefault="00C96F79" w:rsidP="00373906">
            <w:pPr>
              <w:pStyle w:val="NoSpacing"/>
              <w:spacing w:line="240" w:lineRule="auto"/>
              <w:rPr>
                <w:b/>
                <w:noProof/>
              </w:rPr>
            </w:pPr>
            <w:r w:rsidRPr="006828F0">
              <w:rPr>
                <w:noProof/>
              </w:rPr>
              <w:t>osr – B.1.2.</w:t>
            </w:r>
          </w:p>
        </w:tc>
      </w:tr>
    </w:tbl>
    <w:p w14:paraId="12BD2407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D1BCBB3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401"/>
        <w:gridCol w:w="1701"/>
        <w:gridCol w:w="4394"/>
        <w:gridCol w:w="1695"/>
      </w:tblGrid>
      <w:tr w:rsidR="0045132C" w:rsidRPr="006828F0" w14:paraId="4B0952F6" w14:textId="77777777" w:rsidTr="00C03B2E">
        <w:tc>
          <w:tcPr>
            <w:tcW w:w="437" w:type="dxa"/>
            <w:shd w:val="clear" w:color="auto" w:fill="FFE599" w:themeFill="accent4" w:themeFillTint="66"/>
          </w:tcPr>
          <w:p w14:paraId="2E6283D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1" w:type="dxa"/>
            <w:shd w:val="clear" w:color="auto" w:fill="FFE599" w:themeFill="accent4" w:themeFillTint="66"/>
          </w:tcPr>
          <w:p w14:paraId="1468CC04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701" w:type="dxa"/>
            <w:shd w:val="clear" w:color="auto" w:fill="FFE599" w:themeFill="accent4" w:themeFillTint="66"/>
          </w:tcPr>
          <w:p w14:paraId="13676110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000371B7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1F2E3739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5132C" w:rsidRPr="006828F0" w14:paraId="19A4C88D" w14:textId="77777777" w:rsidTr="00C03B2E">
        <w:trPr>
          <w:trHeight w:val="409"/>
        </w:trPr>
        <w:tc>
          <w:tcPr>
            <w:tcW w:w="437" w:type="dxa"/>
          </w:tcPr>
          <w:p w14:paraId="3FC07315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401" w:type="dxa"/>
          </w:tcPr>
          <w:p w14:paraId="550BC857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4011980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  <w:p w14:paraId="7E02505B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D - Energija</w:t>
            </w:r>
          </w:p>
        </w:tc>
        <w:tc>
          <w:tcPr>
            <w:tcW w:w="1701" w:type="dxa"/>
          </w:tcPr>
          <w:p w14:paraId="39D1B104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U domu i školi – odgovorno ponašanje</w:t>
            </w:r>
          </w:p>
          <w:p w14:paraId="210E49E4" w14:textId="77777777" w:rsidR="00BD39D3" w:rsidRPr="006828F0" w:rsidRDefault="00ED79B7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BD39D3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865EB0A" w14:textId="77777777" w:rsidR="007E6E52" w:rsidRPr="006828F0" w:rsidRDefault="007E6E52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8F6C74F" w14:textId="77777777" w:rsidR="007E6E52" w:rsidRPr="006828F0" w:rsidRDefault="00ED79B7" w:rsidP="007E6E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7E6E52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- Moja obitelj i ja</w:t>
              </w:r>
            </w:hyperlink>
          </w:p>
          <w:p w14:paraId="1E48F206" w14:textId="77777777" w:rsidR="007E6E52" w:rsidRPr="006828F0" w:rsidRDefault="00ED79B7" w:rsidP="007E6E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7E6E52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U mom domu</w:t>
              </w:r>
            </w:hyperlink>
          </w:p>
          <w:p w14:paraId="6F799F3A" w14:textId="77777777" w:rsidR="007E6E52" w:rsidRPr="006828F0" w:rsidRDefault="00ED79B7" w:rsidP="007E6E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7E6E52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Moja škola</w:t>
              </w:r>
            </w:hyperlink>
          </w:p>
          <w:p w14:paraId="27DE661D" w14:textId="77777777" w:rsidR="007E6E52" w:rsidRPr="006828F0" w:rsidRDefault="007E6E52" w:rsidP="007E6E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3C80A6F8" w14:textId="0B074B3C" w:rsidR="007E6E52" w:rsidRPr="006828F0" w:rsidRDefault="007E6E52" w:rsidP="007E6E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 w:rsidRPr="006828F0">
              <w:rPr>
                <w:noProof/>
                <w:sz w:val="16"/>
                <w:szCs w:val="16"/>
              </w:rPr>
              <w:t>udžbenik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Pr="006828F0">
              <w:rPr>
                <w:noProof/>
                <w:sz w:val="16"/>
                <w:szCs w:val="16"/>
              </w:rPr>
              <w:t>32, 33</w:t>
            </w:r>
          </w:p>
        </w:tc>
        <w:tc>
          <w:tcPr>
            <w:tcW w:w="4394" w:type="dxa"/>
          </w:tcPr>
          <w:p w14:paraId="2E923AA2" w14:textId="658E2495" w:rsidR="0045132C" w:rsidRPr="006828F0" w:rsidRDefault="00194F20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</w:t>
            </w:r>
            <w:r w:rsidR="0045132C" w:rsidRPr="006828F0">
              <w:rPr>
                <w:noProof/>
              </w:rPr>
              <w:t>A.1.1</w:t>
            </w:r>
            <w:r w:rsidR="00373906" w:rsidRPr="006828F0">
              <w:rPr>
                <w:noProof/>
              </w:rPr>
              <w:t>.</w:t>
            </w:r>
            <w:r w:rsidR="0045132C" w:rsidRPr="006828F0">
              <w:rPr>
                <w:noProof/>
              </w:rPr>
              <w:t xml:space="preserve"> Učenik uspoređuje organiziranost prirode opažajući neposredni okoliš.</w:t>
            </w:r>
          </w:p>
          <w:p w14:paraId="3AE017B8" w14:textId="3B483C93" w:rsidR="0045132C" w:rsidRPr="006828F0" w:rsidRDefault="00194F20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</w:t>
            </w:r>
            <w:r w:rsidR="0045132C" w:rsidRPr="006828F0">
              <w:rPr>
                <w:noProof/>
              </w:rPr>
              <w:t>C.1.2</w:t>
            </w:r>
            <w:r w:rsidR="00373906" w:rsidRPr="006828F0">
              <w:rPr>
                <w:noProof/>
              </w:rPr>
              <w:t>.</w:t>
            </w:r>
            <w:r w:rsidR="0045132C" w:rsidRPr="006828F0">
              <w:rPr>
                <w:noProof/>
              </w:rPr>
              <w:t xml:space="preserve"> Učenik uspoređuje ulogu i utjecaj prava, pravila i dužnost na pojedinca i zajednicu te preuzima odgovornost za svoje postupke.</w:t>
            </w:r>
          </w:p>
          <w:p w14:paraId="41FAB088" w14:textId="45B291A6" w:rsidR="0045132C" w:rsidRPr="006828F0" w:rsidRDefault="00194F20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PID OŠ </w:t>
            </w:r>
            <w:r w:rsidR="0045132C" w:rsidRPr="006828F0">
              <w:rPr>
                <w:noProof/>
              </w:rPr>
              <w:t>D.1.1</w:t>
            </w:r>
            <w:r w:rsidR="00373906" w:rsidRPr="006828F0">
              <w:rPr>
                <w:noProof/>
              </w:rPr>
              <w:t>.</w:t>
            </w:r>
            <w:r w:rsidR="0045132C" w:rsidRPr="006828F0">
              <w:rPr>
                <w:noProof/>
              </w:rPr>
              <w:t xml:space="preserve"> Učenik objašnjava, na temelju vlastitih iskustava, važnost energije u svakodnevnome životu i opasnost s kojima se može susresti.</w:t>
            </w:r>
          </w:p>
        </w:tc>
        <w:tc>
          <w:tcPr>
            <w:tcW w:w="1695" w:type="dxa"/>
          </w:tcPr>
          <w:p w14:paraId="49531E35" w14:textId="51F1F0A4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- A. 1. 1; A. 1. 2</w:t>
            </w:r>
          </w:p>
          <w:p w14:paraId="14BAB810" w14:textId="6EFB14DD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- C. 1. 1</w:t>
            </w:r>
          </w:p>
          <w:p w14:paraId="5A340B5D" w14:textId="6A9C3944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- C. 1. 1; C. 1. 2</w:t>
            </w:r>
          </w:p>
        </w:tc>
      </w:tr>
      <w:tr w:rsidR="0045132C" w:rsidRPr="006828F0" w14:paraId="4F30A255" w14:textId="77777777" w:rsidTr="00C03B2E">
        <w:trPr>
          <w:trHeight w:val="58"/>
        </w:trPr>
        <w:tc>
          <w:tcPr>
            <w:tcW w:w="437" w:type="dxa"/>
          </w:tcPr>
          <w:p w14:paraId="61AE93E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401" w:type="dxa"/>
          </w:tcPr>
          <w:p w14:paraId="016DC89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6BB5D685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39F3A1F5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  <w:p w14:paraId="5298F9C3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D - Energija</w:t>
            </w:r>
          </w:p>
        </w:tc>
        <w:tc>
          <w:tcPr>
            <w:tcW w:w="1701" w:type="dxa"/>
          </w:tcPr>
          <w:p w14:paraId="51B28BCD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Dom i škola </w:t>
            </w:r>
            <w:r w:rsidR="00BD39D3" w:rsidRPr="006828F0">
              <w:rPr>
                <w:rFonts w:cstheme="minorHAnsi"/>
                <w:noProof/>
                <w:sz w:val="16"/>
                <w:szCs w:val="16"/>
              </w:rPr>
              <w:t>–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 sistematizacija</w:t>
            </w:r>
          </w:p>
          <w:p w14:paraId="597CDC84" w14:textId="77777777" w:rsidR="00BD39D3" w:rsidRPr="006828F0" w:rsidRDefault="00ED79B7" w:rsidP="003739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BD39D3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48E48D6" w14:textId="77777777" w:rsidR="00EC3BBC" w:rsidRPr="006828F0" w:rsidRDefault="00EC3BBC" w:rsidP="00373906">
            <w:pPr>
              <w:spacing w:after="0" w:line="240" w:lineRule="auto"/>
              <w:rPr>
                <w:rStyle w:val="Hyperlink"/>
                <w:rFonts w:cstheme="minorHAnsi"/>
                <w:noProof/>
              </w:rPr>
            </w:pPr>
          </w:p>
          <w:p w14:paraId="215879DE" w14:textId="77777777" w:rsidR="00EC3BBC" w:rsidRPr="006828F0" w:rsidRDefault="00ED79B7" w:rsidP="00EC3BB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EC3BBC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- Moja obitelj i ja</w:t>
              </w:r>
            </w:hyperlink>
          </w:p>
          <w:p w14:paraId="5A480DCB" w14:textId="77777777" w:rsidR="00EC3BBC" w:rsidRPr="006828F0" w:rsidRDefault="00ED79B7" w:rsidP="00EC3BB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0" w:history="1">
              <w:r w:rsidR="00EC3BBC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U mom domu</w:t>
              </w:r>
            </w:hyperlink>
          </w:p>
          <w:p w14:paraId="2D2AB354" w14:textId="61097863" w:rsidR="00EC3BBC" w:rsidRPr="006828F0" w:rsidRDefault="00ED79B7" w:rsidP="00EC3BB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EC3BBC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Moja škola</w:t>
              </w:r>
            </w:hyperlink>
          </w:p>
          <w:p w14:paraId="4DAC1A66" w14:textId="5AF07C2A" w:rsidR="00EC3BBC" w:rsidRDefault="00EC3BBC" w:rsidP="00EC3BB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6D84D1E" w14:textId="63A7EB68" w:rsidR="002E4BA3" w:rsidRDefault="00ED79B7" w:rsidP="00EC3BB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2" w:history="1">
              <w:r w:rsidR="002E4BA3" w:rsidRPr="002E4BA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lutkama</w:t>
              </w:r>
            </w:hyperlink>
          </w:p>
          <w:p w14:paraId="0B5F41D8" w14:textId="77777777" w:rsidR="002E4BA3" w:rsidRPr="006828F0" w:rsidRDefault="002E4BA3" w:rsidP="00EC3BB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9AA08C5" w14:textId="7AE566F7" w:rsidR="00EC3BBC" w:rsidRPr="006828F0" w:rsidRDefault="00EC3BBC" w:rsidP="00EC3BB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 w:rsidRPr="006828F0">
              <w:rPr>
                <w:noProof/>
                <w:sz w:val="16"/>
                <w:szCs w:val="16"/>
              </w:rPr>
              <w:t>udžbenik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Pr="006828F0">
              <w:rPr>
                <w:noProof/>
                <w:sz w:val="16"/>
                <w:szCs w:val="16"/>
              </w:rPr>
              <w:t>40, 41</w:t>
            </w:r>
          </w:p>
        </w:tc>
        <w:tc>
          <w:tcPr>
            <w:tcW w:w="4394" w:type="dxa"/>
          </w:tcPr>
          <w:p w14:paraId="1B1F4A7B" w14:textId="4C762134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A.1.1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1A790D27" w14:textId="5F205FFC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A.1.3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30FA5B0C" w14:textId="79E9AA26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B.1.3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se snalazi u prostoru oko sebe poštujući pravila i zaključuje o utjecaju promjene položaja na odnose u prostoru.</w:t>
            </w:r>
          </w:p>
          <w:p w14:paraId="0F83B8F3" w14:textId="455C6395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C.1.1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zaključuje o sebi, svojoj ulozi u zajednici i uviđa vrijednost sebe i drugih.</w:t>
            </w:r>
          </w:p>
          <w:p w14:paraId="4B5AF0BC" w14:textId="3562459F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C.1.2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  <w:p w14:paraId="7AD22772" w14:textId="5C0FC22D" w:rsidR="0045132C" w:rsidRPr="006828F0" w:rsidRDefault="00194F2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6828F0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D.1.1</w:t>
            </w:r>
            <w:r w:rsidR="00373906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Učenik objašnjava na temelju vlastitih iskustava važnost energije u svakodnevnome životu i opasnost s kojima se može susrest pri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korištenju te navodi mjere opreza.</w:t>
            </w:r>
          </w:p>
        </w:tc>
        <w:tc>
          <w:tcPr>
            <w:tcW w:w="1695" w:type="dxa"/>
          </w:tcPr>
          <w:p w14:paraId="6B4047BB" w14:textId="528EFBB2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- A. 1. 1; A. 1. 2</w:t>
            </w:r>
          </w:p>
          <w:p w14:paraId="1C0CD2F0" w14:textId="6FBA5E9A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zdr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- C. 1. 1. B</w:t>
            </w:r>
          </w:p>
          <w:p w14:paraId="3304FA5C" w14:textId="522C0D83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– C. 1. 1</w:t>
            </w:r>
          </w:p>
          <w:p w14:paraId="61056599" w14:textId="3A907BC7" w:rsidR="0045132C" w:rsidRPr="006828F0" w:rsidRDefault="005A739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- B. 1. 2</w:t>
            </w:r>
          </w:p>
          <w:p w14:paraId="2717980B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17D06389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0872B47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2695"/>
        <w:gridCol w:w="3402"/>
        <w:gridCol w:w="3112"/>
      </w:tblGrid>
      <w:tr w:rsidR="0045132C" w:rsidRPr="006828F0" w14:paraId="6C176F07" w14:textId="77777777" w:rsidTr="00C03B2E">
        <w:tc>
          <w:tcPr>
            <w:tcW w:w="419" w:type="dxa"/>
            <w:shd w:val="clear" w:color="auto" w:fill="FFE599" w:themeFill="accent4" w:themeFillTint="66"/>
          </w:tcPr>
          <w:p w14:paraId="4C941896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695" w:type="dxa"/>
            <w:shd w:val="clear" w:color="auto" w:fill="FFE599" w:themeFill="accent4" w:themeFillTint="66"/>
            <w:vAlign w:val="center"/>
          </w:tcPr>
          <w:p w14:paraId="68800B81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13464BFA" w14:textId="77777777" w:rsidR="0045132C" w:rsidRPr="006828F0" w:rsidRDefault="00553A8D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112" w:type="dxa"/>
            <w:shd w:val="clear" w:color="auto" w:fill="FFE599" w:themeFill="accent4" w:themeFillTint="66"/>
            <w:vAlign w:val="center"/>
          </w:tcPr>
          <w:p w14:paraId="0ADD6FD2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45132C" w:rsidRPr="006828F0" w14:paraId="66A19585" w14:textId="77777777" w:rsidTr="00C03B2E">
        <w:tc>
          <w:tcPr>
            <w:tcW w:w="419" w:type="dxa"/>
          </w:tcPr>
          <w:p w14:paraId="5A0B520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2695" w:type="dxa"/>
          </w:tcPr>
          <w:p w14:paraId="7F56EBB9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49E0AD9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7E12FD5F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98F1DD9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278DCE2" w14:textId="57618AB5" w:rsidR="0045132C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3" w:history="1">
              <w:r w:rsidR="005A7394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402" w:type="dxa"/>
          </w:tcPr>
          <w:p w14:paraId="6F27A3E4" w14:textId="7777777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color w:val="92D050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EC7519F" w14:textId="7777777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Početno usavršavanje motoričkog znanja</w:t>
            </w:r>
          </w:p>
          <w:p w14:paraId="1F931AE7" w14:textId="7777777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7. Trčanje u mjestu, niski skip </w:t>
            </w:r>
          </w:p>
          <w:p w14:paraId="4EF7C95A" w14:textId="322DFB4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8. Trčanje s visokim podizanjem koljena (visoki skip)</w:t>
            </w:r>
          </w:p>
          <w:p w14:paraId="12F4516C" w14:textId="7777777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41E459E7" w14:textId="77777777" w:rsidR="0020665F" w:rsidRPr="006828F0" w:rsidRDefault="0020665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Oprema za nastavu</w:t>
            </w:r>
          </w:p>
          <w:p w14:paraId="3B4680FC" w14:textId="7059B933" w:rsidR="0045132C" w:rsidRPr="006828F0" w:rsidRDefault="0020665F" w:rsidP="0037390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1. Prati svoje higijenske postupke</w:t>
            </w:r>
          </w:p>
        </w:tc>
        <w:tc>
          <w:tcPr>
            <w:tcW w:w="3112" w:type="dxa"/>
          </w:tcPr>
          <w:p w14:paraId="14CD37F8" w14:textId="1D3AAEDB" w:rsidR="0045132C" w:rsidRPr="006828F0" w:rsidRDefault="00AA3549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</w:t>
            </w:r>
            <w:r w:rsidR="00041296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Izvodi prirodne načine gibanja.</w:t>
            </w:r>
          </w:p>
          <w:p w14:paraId="116A3F6C" w14:textId="67C8D2C7" w:rsidR="00B77FDF" w:rsidRPr="006828F0" w:rsidRDefault="00B77FDF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</w:t>
            </w:r>
            <w:r w:rsidR="00041296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Provodi jednostavne motoričke igre.</w:t>
            </w:r>
          </w:p>
          <w:p w14:paraId="183EDB09" w14:textId="17A1B6EB" w:rsidR="009268A0" w:rsidRPr="006828F0" w:rsidRDefault="009268A0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D.1.1.</w:t>
            </w:r>
            <w:r w:rsidR="00041296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Primjenjuje postupke za održavanje higijene pri tjelesnim vježbanjem i brine se o opremi za TZK.</w:t>
            </w:r>
          </w:p>
          <w:p w14:paraId="5960837F" w14:textId="7E798DB9" w:rsidR="009268A0" w:rsidRPr="006828F0" w:rsidRDefault="009268A0" w:rsidP="00373906">
            <w:pPr>
              <w:pStyle w:val="TableParagraph"/>
              <w:tabs>
                <w:tab w:val="left" w:pos="470"/>
              </w:tabs>
              <w:spacing w:before="0"/>
              <w:ind w:left="0" w:right="184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45132C" w:rsidRPr="006828F0" w14:paraId="65E0D61F" w14:textId="77777777" w:rsidTr="00C03B2E">
        <w:tc>
          <w:tcPr>
            <w:tcW w:w="419" w:type="dxa"/>
          </w:tcPr>
          <w:p w14:paraId="5FF20F3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2695" w:type="dxa"/>
          </w:tcPr>
          <w:p w14:paraId="643EB381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47945BC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B753063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69CE1FCD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3A6F383" w14:textId="6C0ED2B4" w:rsidR="0045132C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4" w:history="1">
              <w:r w:rsidR="005A7394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402" w:type="dxa"/>
          </w:tcPr>
          <w:p w14:paraId="6738D2D3" w14:textId="77777777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color w:val="92D050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9FCE14A" w14:textId="77777777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Usavršavanje motoričkog znanja</w:t>
            </w:r>
          </w:p>
          <w:p w14:paraId="65EE48DD" w14:textId="1B8B5D33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9. Trčanje s promjenom smjera kretanja </w:t>
            </w:r>
          </w:p>
          <w:p w14:paraId="016E3B67" w14:textId="77777777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6828F0">
              <w:rPr>
                <w:rFonts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7CE98E38" w14:textId="77777777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Oprema za nastavu</w:t>
            </w:r>
          </w:p>
          <w:p w14:paraId="2701F634" w14:textId="77777777" w:rsidR="00B729D5" w:rsidRPr="006828F0" w:rsidRDefault="00B729D5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1. Prati svoje higijenske postupke</w:t>
            </w:r>
          </w:p>
          <w:p w14:paraId="212827E1" w14:textId="00E7CD52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112" w:type="dxa"/>
          </w:tcPr>
          <w:p w14:paraId="5AD0EDB1" w14:textId="77777777" w:rsidR="00B729D5" w:rsidRPr="006828F0" w:rsidRDefault="00B729D5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1C3B8189" w14:textId="77777777" w:rsidR="00B729D5" w:rsidRPr="006828F0" w:rsidRDefault="00B729D5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31E51D44" w14:textId="77777777" w:rsidR="00B729D5" w:rsidRPr="006828F0" w:rsidRDefault="00B729D5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D.1.1. Primjenjuje postupke za održavanje higijene pri tjelesnim vježbanjem i brine se o opremi za TZK.</w:t>
            </w:r>
          </w:p>
          <w:p w14:paraId="0EAEE055" w14:textId="242B603A" w:rsidR="0045132C" w:rsidRPr="006828F0" w:rsidRDefault="0045132C" w:rsidP="00373906">
            <w:pPr>
              <w:pStyle w:val="TableParagraph"/>
              <w:tabs>
                <w:tab w:val="left" w:pos="450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45132C" w:rsidRPr="006828F0" w14:paraId="144A7415" w14:textId="77777777" w:rsidTr="00C03B2E">
        <w:tc>
          <w:tcPr>
            <w:tcW w:w="419" w:type="dxa"/>
          </w:tcPr>
          <w:p w14:paraId="7D835AC5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2695" w:type="dxa"/>
          </w:tcPr>
          <w:p w14:paraId="333E2CE8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34D8523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7FF98D24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3A8A0FB" w14:textId="77777777" w:rsidR="00CF40BE" w:rsidRPr="006828F0" w:rsidRDefault="00CF40BE" w:rsidP="0037390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17347D40" w14:textId="6BB5072E" w:rsidR="0045132C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5" w:history="1">
              <w:r w:rsidR="005A7394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402" w:type="dxa"/>
          </w:tcPr>
          <w:p w14:paraId="619E7133" w14:textId="77777777" w:rsidR="00375F64" w:rsidRPr="006828F0" w:rsidRDefault="00375F64" w:rsidP="0037390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669AAD7" w14:textId="77777777" w:rsidR="00375F64" w:rsidRPr="006828F0" w:rsidRDefault="00375F64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173F19C3" w14:textId="30DE8E55" w:rsidR="00375F64" w:rsidRPr="006828F0" w:rsidRDefault="00375F64" w:rsidP="00C03B2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10. Trčanje unatrag</w:t>
            </w:r>
          </w:p>
          <w:p w14:paraId="6ACBF9AC" w14:textId="77777777" w:rsidR="00375F64" w:rsidRPr="006828F0" w:rsidRDefault="00375F64" w:rsidP="00373906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2E361F4A" w14:textId="77777777" w:rsidR="00375F64" w:rsidRPr="006828F0" w:rsidRDefault="00375F64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46A59DA9" w14:textId="6D5B319F" w:rsidR="0045132C" w:rsidRPr="006828F0" w:rsidRDefault="00375F64" w:rsidP="0037390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1. Prati svoje higijenske postupke</w:t>
            </w:r>
          </w:p>
        </w:tc>
        <w:tc>
          <w:tcPr>
            <w:tcW w:w="3112" w:type="dxa"/>
          </w:tcPr>
          <w:p w14:paraId="5F861878" w14:textId="77777777" w:rsidR="00375F64" w:rsidRPr="006828F0" w:rsidRDefault="00375F64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3665AFE7" w14:textId="77777777" w:rsidR="00375F64" w:rsidRPr="006828F0" w:rsidRDefault="00375F64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7619F181" w14:textId="77777777" w:rsidR="00375F64" w:rsidRPr="006828F0" w:rsidRDefault="00375F64" w:rsidP="0037390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D.1.1. Primjenjuje postupke za održavanje higijene pri tjelesnim vježbanjem i brine se o opremi za TZK.</w:t>
            </w:r>
          </w:p>
          <w:p w14:paraId="15205430" w14:textId="048B6E70" w:rsidR="0045132C" w:rsidRPr="006828F0" w:rsidRDefault="0045132C" w:rsidP="00373906">
            <w:pPr>
              <w:pStyle w:val="TableParagraph"/>
              <w:tabs>
                <w:tab w:val="left" w:pos="450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</w:tbl>
    <w:p w14:paraId="0753F76A" w14:textId="77777777" w:rsidR="0045132C" w:rsidRPr="006828F0" w:rsidRDefault="0045132C" w:rsidP="00373906">
      <w:pPr>
        <w:spacing w:line="240" w:lineRule="auto"/>
        <w:rPr>
          <w:rFonts w:cstheme="minorHAnsi"/>
          <w:noProof/>
          <w:sz w:val="16"/>
          <w:szCs w:val="16"/>
        </w:rPr>
      </w:pPr>
    </w:p>
    <w:p w14:paraId="3B47504F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851"/>
        <w:gridCol w:w="3402"/>
        <w:gridCol w:w="2580"/>
      </w:tblGrid>
      <w:tr w:rsidR="0045132C" w:rsidRPr="006828F0" w14:paraId="650E595B" w14:textId="77777777" w:rsidTr="008E4B53">
        <w:tc>
          <w:tcPr>
            <w:tcW w:w="444" w:type="dxa"/>
            <w:shd w:val="clear" w:color="auto" w:fill="FFE599" w:themeFill="accent4" w:themeFillTint="66"/>
          </w:tcPr>
          <w:p w14:paraId="39E0C662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7F2775B7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851" w:type="dxa"/>
            <w:shd w:val="clear" w:color="auto" w:fill="FFE599" w:themeFill="accent4" w:themeFillTint="66"/>
          </w:tcPr>
          <w:p w14:paraId="27DBDEB3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38FB3E30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198D8404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MPO</w:t>
            </w:r>
          </w:p>
        </w:tc>
      </w:tr>
      <w:tr w:rsidR="0045132C" w:rsidRPr="006828F0" w14:paraId="2E305944" w14:textId="77777777" w:rsidTr="00FD71E6">
        <w:tc>
          <w:tcPr>
            <w:tcW w:w="444" w:type="dxa"/>
          </w:tcPr>
          <w:p w14:paraId="7286D1F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7.</w:t>
            </w:r>
          </w:p>
        </w:tc>
        <w:tc>
          <w:tcPr>
            <w:tcW w:w="1357" w:type="dxa"/>
          </w:tcPr>
          <w:p w14:paraId="39321619" w14:textId="77777777" w:rsidR="0045132C" w:rsidRPr="006828F0" w:rsidRDefault="00A275EE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="0045132C" w:rsidRPr="006828F0">
              <w:rPr>
                <w:rFonts w:cstheme="minorHAnsi"/>
                <w:bCs/>
                <w:noProof/>
                <w:sz w:val="16"/>
                <w:szCs w:val="16"/>
              </w:rPr>
              <w:t>Umjetnost u kontekstu</w:t>
            </w:r>
          </w:p>
        </w:tc>
        <w:tc>
          <w:tcPr>
            <w:tcW w:w="1851" w:type="dxa"/>
          </w:tcPr>
          <w:p w14:paraId="5186926D" w14:textId="77777777" w:rsidR="0045132C" w:rsidRPr="006828F0" w:rsidRDefault="0045132C" w:rsidP="003739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Baština</w:t>
            </w:r>
          </w:p>
          <w:p w14:paraId="744FEF1B" w14:textId="77777777" w:rsidR="0045132C" w:rsidRPr="006828F0" w:rsidRDefault="0045132C" w:rsidP="00373906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828F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Narukvica</w:t>
            </w:r>
          </w:p>
          <w:p w14:paraId="32AC352B" w14:textId="265F5ECD" w:rsidR="005A7394" w:rsidRPr="006828F0" w:rsidRDefault="00ED79B7" w:rsidP="00373906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6" w:history="1">
              <w:r w:rsidR="005A7394" w:rsidRPr="006828F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Poveznica na pripremu</w:t>
              </w:r>
            </w:hyperlink>
          </w:p>
        </w:tc>
        <w:tc>
          <w:tcPr>
            <w:tcW w:w="3402" w:type="dxa"/>
          </w:tcPr>
          <w:p w14:paraId="4257C20B" w14:textId="309290C2" w:rsidR="0045132C" w:rsidRPr="006828F0" w:rsidRDefault="00A275EE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OŠ LK C.1.1.</w:t>
            </w:r>
            <w:r w:rsidR="00373906" w:rsidRPr="006828F0">
              <w:rPr>
                <w:noProof/>
              </w:rPr>
              <w:t xml:space="preserve"> </w:t>
            </w:r>
            <w:r w:rsidRPr="006828F0">
              <w:rPr>
                <w:noProof/>
              </w:rPr>
              <w:t>Učenik prepoznaje i u likovnom radu interpretira povezanost oblikovanja vizualne okoline s aktivnostima, sadržajima i namjenama koji se u njoj odvijaju.</w:t>
            </w:r>
          </w:p>
          <w:p w14:paraId="363B4F1A" w14:textId="487F8021" w:rsidR="00A275EE" w:rsidRPr="006828F0" w:rsidRDefault="00A275EE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OŠ LK C.1.2.</w:t>
            </w:r>
            <w:r w:rsidR="00373906" w:rsidRPr="006828F0">
              <w:rPr>
                <w:noProof/>
              </w:rPr>
              <w:t xml:space="preserve"> </w:t>
            </w:r>
            <w:r w:rsidRPr="006828F0">
              <w:rPr>
                <w:noProof/>
              </w:rPr>
              <w:t>Učenik povezuje neki aspekt umjetničkog djela s iskustvima iz svakodnevnog života te društvenim kontekstom.</w:t>
            </w:r>
          </w:p>
        </w:tc>
        <w:tc>
          <w:tcPr>
            <w:tcW w:w="2580" w:type="dxa"/>
          </w:tcPr>
          <w:p w14:paraId="1C567C07" w14:textId="347F0E68" w:rsidR="0045132C" w:rsidRPr="006828F0" w:rsidRDefault="006231A4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goo </w:t>
            </w:r>
            <w:r w:rsidR="0045132C" w:rsidRPr="006828F0">
              <w:rPr>
                <w:noProof/>
              </w:rPr>
              <w:t>– A. 1. 1, B. 1. 1, C. 1. 1, C. 1. 2</w:t>
            </w:r>
          </w:p>
          <w:p w14:paraId="3CE0DB61" w14:textId="1E716592" w:rsidR="0045132C" w:rsidRPr="006828F0" w:rsidRDefault="006231A4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>pod</w:t>
            </w:r>
            <w:r w:rsidR="0045132C" w:rsidRPr="006828F0">
              <w:rPr>
                <w:noProof/>
              </w:rPr>
              <w:t xml:space="preserve"> – A. 1. 1, A. 1. 2, A. 1. 3, B. 1. 1, B. 1. 2, C. 1. 1</w:t>
            </w:r>
          </w:p>
          <w:p w14:paraId="194CF2FB" w14:textId="6BB23164" w:rsidR="0045132C" w:rsidRPr="006828F0" w:rsidRDefault="006231A4" w:rsidP="00373906">
            <w:pPr>
              <w:pStyle w:val="NoSpacing"/>
              <w:spacing w:line="240" w:lineRule="auto"/>
              <w:rPr>
                <w:noProof/>
              </w:rPr>
            </w:pPr>
            <w:r w:rsidRPr="006828F0">
              <w:rPr>
                <w:noProof/>
              </w:rPr>
              <w:t xml:space="preserve">odr </w:t>
            </w:r>
            <w:r w:rsidR="0045132C" w:rsidRPr="006828F0">
              <w:rPr>
                <w:noProof/>
              </w:rPr>
              <w:t>– A. 1</w:t>
            </w:r>
            <w:r w:rsidR="00FD71E6" w:rsidRPr="006828F0">
              <w:rPr>
                <w:noProof/>
              </w:rPr>
              <w:t>. 1</w:t>
            </w:r>
            <w:r w:rsidR="0045132C" w:rsidRPr="006828F0">
              <w:rPr>
                <w:noProof/>
              </w:rPr>
              <w:t>, B. 1</w:t>
            </w:r>
            <w:r w:rsidR="00FD71E6" w:rsidRPr="006828F0">
              <w:rPr>
                <w:noProof/>
              </w:rPr>
              <w:t>. 1</w:t>
            </w:r>
            <w:r w:rsidR="0045132C" w:rsidRPr="006828F0">
              <w:rPr>
                <w:noProof/>
              </w:rPr>
              <w:t xml:space="preserve">, C. </w:t>
            </w:r>
            <w:r w:rsidR="00FD71E6" w:rsidRPr="006828F0">
              <w:rPr>
                <w:noProof/>
              </w:rPr>
              <w:t>1. 2</w:t>
            </w:r>
          </w:p>
          <w:p w14:paraId="38123963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</w:tr>
    </w:tbl>
    <w:p w14:paraId="0FDD586D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9961574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2296"/>
        <w:gridCol w:w="2127"/>
        <w:gridCol w:w="2976"/>
      </w:tblGrid>
      <w:tr w:rsidR="0045132C" w:rsidRPr="006828F0" w14:paraId="25469D10" w14:textId="77777777" w:rsidTr="00C03B2E">
        <w:tc>
          <w:tcPr>
            <w:tcW w:w="427" w:type="dxa"/>
            <w:shd w:val="clear" w:color="auto" w:fill="FFE599" w:themeFill="accent4" w:themeFillTint="66"/>
          </w:tcPr>
          <w:p w14:paraId="4DC1E466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2263EE0E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96" w:type="dxa"/>
            <w:shd w:val="clear" w:color="auto" w:fill="FFE599" w:themeFill="accent4" w:themeFillTint="66"/>
          </w:tcPr>
          <w:p w14:paraId="6EB0501F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127" w:type="dxa"/>
            <w:shd w:val="clear" w:color="auto" w:fill="FFE599" w:themeFill="accent4" w:themeFillTint="66"/>
          </w:tcPr>
          <w:p w14:paraId="7CFEA893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6" w:type="dxa"/>
            <w:shd w:val="clear" w:color="auto" w:fill="FFE599" w:themeFill="accent4" w:themeFillTint="66"/>
          </w:tcPr>
          <w:p w14:paraId="5095FE38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5132C" w:rsidRPr="006828F0" w14:paraId="677C9F8E" w14:textId="77777777" w:rsidTr="00C03B2E">
        <w:tc>
          <w:tcPr>
            <w:tcW w:w="427" w:type="dxa"/>
          </w:tcPr>
          <w:p w14:paraId="210425D0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808" w:type="dxa"/>
          </w:tcPr>
          <w:p w14:paraId="372B5C7A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B. Izražavanje glazbom i uz glazbu</w:t>
            </w:r>
          </w:p>
          <w:p w14:paraId="15878BD7" w14:textId="77777777" w:rsidR="0045132C" w:rsidRPr="006828F0" w:rsidRDefault="0045132C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C. Razumijevanje glazbe u kontekstu</w:t>
            </w:r>
          </w:p>
        </w:tc>
        <w:tc>
          <w:tcPr>
            <w:tcW w:w="2296" w:type="dxa"/>
          </w:tcPr>
          <w:p w14:paraId="0C0C7094" w14:textId="77777777" w:rsidR="0033096C" w:rsidRPr="006828F0" w:rsidRDefault="0033096C" w:rsidP="0037390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Cs/>
                <w:noProof/>
                <w:sz w:val="16"/>
                <w:szCs w:val="16"/>
              </w:rPr>
              <w:t>PJEVANJE I POKRET, pjesma MLIN, brojalica BIJA BAJA BUF</w:t>
            </w:r>
          </w:p>
          <w:p w14:paraId="1491D22D" w14:textId="77777777" w:rsidR="0045132C" w:rsidRPr="006828F0" w:rsidRDefault="00ED79B7" w:rsidP="00373906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7" w:history="1">
              <w:r w:rsidR="0033096C" w:rsidRPr="006828F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F652C84" w14:textId="77777777" w:rsidR="00EC3BBC" w:rsidRPr="006828F0" w:rsidRDefault="00EC3BBC" w:rsidP="00373906">
            <w:pPr>
              <w:spacing w:after="0" w:line="240" w:lineRule="auto"/>
              <w:rPr>
                <w:rStyle w:val="Hyperlink"/>
                <w:bCs/>
                <w:noProof/>
              </w:rPr>
            </w:pPr>
          </w:p>
          <w:p w14:paraId="7ACC0B7B" w14:textId="77777777" w:rsidR="00016481" w:rsidRPr="006828F0" w:rsidRDefault="00ED79B7" w:rsidP="00016481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  <w:hyperlink r:id="rId38" w:anchor="block-78549" w:history="1">
              <w:r w:rsidR="00016481" w:rsidRPr="006828F0">
                <w:rPr>
                  <w:rStyle w:val="Hyperlink"/>
                  <w:noProof/>
                  <w:sz w:val="16"/>
                  <w:szCs w:val="16"/>
                </w:rPr>
                <w:t>Zbor</w:t>
              </w:r>
            </w:hyperlink>
          </w:p>
          <w:p w14:paraId="317C027A" w14:textId="77777777" w:rsidR="00ED3F89" w:rsidRPr="006828F0" w:rsidRDefault="00ED79B7" w:rsidP="00ED3F89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  <w:hyperlink r:id="rId39" w:anchor="block-78536" w:history="1">
              <w:r w:rsidR="00ED3F89" w:rsidRPr="006828F0">
                <w:rPr>
                  <w:rStyle w:val="Hyperlink"/>
                  <w:noProof/>
                  <w:sz w:val="16"/>
                  <w:szCs w:val="16"/>
                </w:rPr>
                <w:t>Matrica</w:t>
              </w:r>
            </w:hyperlink>
          </w:p>
          <w:p w14:paraId="05275615" w14:textId="73D73F8A" w:rsidR="00EC3BBC" w:rsidRPr="006828F0" w:rsidRDefault="00ED79B7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40" w:history="1">
              <w:r w:rsidR="006828F0" w:rsidRPr="006828F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Notni zapis</w:t>
              </w:r>
            </w:hyperlink>
          </w:p>
          <w:p w14:paraId="7F6BD88B" w14:textId="77777777" w:rsidR="006828F0" w:rsidRPr="006828F0" w:rsidRDefault="006828F0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4479D74" w14:textId="3170D610" w:rsidR="007A53E4" w:rsidRPr="006828F0" w:rsidRDefault="0012027F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Nina i Tino 1 – udžbenik str. 10, 11</w:t>
            </w:r>
          </w:p>
        </w:tc>
        <w:tc>
          <w:tcPr>
            <w:tcW w:w="2127" w:type="dxa"/>
          </w:tcPr>
          <w:p w14:paraId="5A70541D" w14:textId="0333236A" w:rsidR="0045132C" w:rsidRPr="006828F0" w:rsidRDefault="00B3095B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B.1.3</w:t>
            </w:r>
            <w:r w:rsidR="0027387E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Izvodi glazbene igre uz pjevanje, slušanje glazbe i pokret uz glazbu.</w:t>
            </w:r>
          </w:p>
          <w:p w14:paraId="2257C8BC" w14:textId="134B95C0" w:rsidR="0045132C" w:rsidRPr="006828F0" w:rsidRDefault="00B3095B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B.1.2</w:t>
            </w:r>
            <w:r w:rsidR="0027387E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1CBC92DD" w14:textId="41751DB9" w:rsidR="0045132C" w:rsidRPr="006828F0" w:rsidRDefault="00B3095B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>C.1.3</w:t>
            </w:r>
            <w:r w:rsidR="0027387E" w:rsidRPr="006828F0">
              <w:rPr>
                <w:rFonts w:cstheme="minorHAnsi"/>
                <w:noProof/>
                <w:sz w:val="16"/>
                <w:szCs w:val="16"/>
              </w:rPr>
              <w:t>.</w:t>
            </w:r>
            <w:r w:rsidR="0045132C" w:rsidRPr="006828F0">
              <w:rPr>
                <w:rFonts w:cstheme="minorHAnsi"/>
                <w:noProof/>
                <w:sz w:val="16"/>
                <w:szCs w:val="16"/>
              </w:rPr>
              <w:t xml:space="preserve"> Na osnovu slušanja glazbe i aktivnog muziciranja prepoznaje različite uloge glazbe.</w:t>
            </w:r>
          </w:p>
        </w:tc>
        <w:tc>
          <w:tcPr>
            <w:tcW w:w="2976" w:type="dxa"/>
          </w:tcPr>
          <w:p w14:paraId="095AF577" w14:textId="291779C4" w:rsidR="009E43AD" w:rsidRPr="006828F0" w:rsidRDefault="006231A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5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>;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 . 1. 2.</w:t>
            </w:r>
          </w:p>
          <w:p w14:paraId="01878D28" w14:textId="61D68F09" w:rsidR="009E43AD" w:rsidRPr="006828F0" w:rsidRDefault="009E43AD" w:rsidP="00373906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MAT </w:t>
            </w:r>
            <w:r w:rsidR="006231A4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- B. 1. 2.</w:t>
            </w:r>
          </w:p>
          <w:p w14:paraId="483EF07A" w14:textId="7943468F" w:rsidR="009E43AD" w:rsidRPr="006828F0" w:rsidRDefault="009E43AD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PID </w:t>
            </w:r>
            <w:r w:rsidR="006231A4" w:rsidRPr="006828F0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Pr="006828F0">
              <w:rPr>
                <w:rFonts w:cstheme="minorHAnsi"/>
                <w:noProof/>
                <w:sz w:val="16"/>
                <w:szCs w:val="16"/>
              </w:rPr>
              <w:t xml:space="preserve">- A. 1. 3; </w:t>
            </w: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 1.</w:t>
            </w:r>
          </w:p>
          <w:p w14:paraId="319C53F6" w14:textId="46229713" w:rsidR="009E43AD" w:rsidRPr="006828F0" w:rsidRDefault="006231A4" w:rsidP="00373906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LK - A. 1. 1.</w:t>
            </w:r>
          </w:p>
          <w:p w14:paraId="554DC8ED" w14:textId="6F25D80D" w:rsidR="009E43AD" w:rsidRPr="006828F0" w:rsidRDefault="006231A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>-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softHyphen/>
              <w:t xml:space="preserve"> A. 1. 2; A. 1. 4; B. 1.1; B. 1. 4; </w:t>
            </w:r>
          </w:p>
          <w:p w14:paraId="24220DA8" w14:textId="77777777" w:rsidR="009E43AD" w:rsidRPr="006828F0" w:rsidRDefault="009E43AD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C. 1. 2; C. 1. 3.</w:t>
            </w:r>
          </w:p>
          <w:p w14:paraId="4972AC8A" w14:textId="67D23ED0" w:rsidR="009E43AD" w:rsidRPr="006828F0" w:rsidRDefault="006231A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>- A. 1. 2; A. 1. 3; A. 1. 4.</w:t>
            </w:r>
          </w:p>
          <w:p w14:paraId="4F52010D" w14:textId="0402BA68" w:rsidR="009E43AD" w:rsidRPr="006828F0" w:rsidRDefault="006231A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17FF1E2D" w14:textId="114F7B4A" w:rsidR="009E43AD" w:rsidRPr="006828F0" w:rsidRDefault="006231A4" w:rsidP="003739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E43AD" w:rsidRPr="006828F0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E43AD" w:rsidRPr="006828F0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31355EA5" w14:textId="1B0E4352" w:rsidR="0045132C" w:rsidRPr="006828F0" w:rsidRDefault="006231A4" w:rsidP="003739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828F0">
              <w:rPr>
                <w:rStyle w:val="normaltextrun"/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ikt</w:t>
            </w:r>
            <w:r w:rsidRPr="006828F0">
              <w:rPr>
                <w:rStyle w:val="normaltextrun"/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9E43AD" w:rsidRPr="006828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9E43AD" w:rsidRPr="006828F0">
              <w:rPr>
                <w:rStyle w:val="normaltextrun"/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A. 1. 3; A. </w:t>
            </w:r>
            <w:r w:rsidR="009E43AD" w:rsidRPr="006828F0">
              <w:rPr>
                <w:rFonts w:asciiTheme="minorHAnsi" w:hAnsiTheme="minorHAnsi" w:cstheme="minorHAnsi"/>
                <w:noProof/>
                <w:sz w:val="16"/>
                <w:szCs w:val="16"/>
              </w:rPr>
              <w:t>1. 2.</w:t>
            </w:r>
          </w:p>
        </w:tc>
      </w:tr>
    </w:tbl>
    <w:p w14:paraId="3301EC98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BDE4D2C" w14:textId="77777777" w:rsidR="0045132C" w:rsidRPr="006828F0" w:rsidRDefault="0045132C" w:rsidP="0037390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828F0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2016"/>
        <w:gridCol w:w="5596"/>
        <w:gridCol w:w="1553"/>
      </w:tblGrid>
      <w:tr w:rsidR="0045132C" w:rsidRPr="006828F0" w14:paraId="27AA5822" w14:textId="77777777" w:rsidTr="007022BF">
        <w:tc>
          <w:tcPr>
            <w:tcW w:w="463" w:type="dxa"/>
            <w:shd w:val="clear" w:color="auto" w:fill="FFE599" w:themeFill="accent4" w:themeFillTint="66"/>
          </w:tcPr>
          <w:p w14:paraId="4A43758A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6" w:type="dxa"/>
            <w:shd w:val="clear" w:color="auto" w:fill="FFE599" w:themeFill="accent4" w:themeFillTint="66"/>
          </w:tcPr>
          <w:p w14:paraId="1900FFFC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596" w:type="dxa"/>
            <w:shd w:val="clear" w:color="auto" w:fill="FFE599" w:themeFill="accent4" w:themeFillTint="66"/>
          </w:tcPr>
          <w:p w14:paraId="566919A6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1909CA80" w14:textId="77777777" w:rsidR="0045132C" w:rsidRPr="006828F0" w:rsidRDefault="0045132C" w:rsidP="0037390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828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82EAD" w:rsidRPr="006828F0" w14:paraId="3D121253" w14:textId="77777777" w:rsidTr="007022BF">
        <w:tc>
          <w:tcPr>
            <w:tcW w:w="463" w:type="dxa"/>
          </w:tcPr>
          <w:p w14:paraId="4D03DCB4" w14:textId="77777777" w:rsidR="00B82EAD" w:rsidRPr="006828F0" w:rsidRDefault="00B82EAD" w:rsidP="0037390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28F0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2016" w:type="dxa"/>
          </w:tcPr>
          <w:p w14:paraId="2836C2C1" w14:textId="77777777" w:rsidR="00B82EAD" w:rsidRPr="00ED79B7" w:rsidRDefault="00B82EAD" w:rsidP="00373906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r w:rsidRPr="00ED79B7">
              <w:rPr>
                <w:rFonts w:ascii="Calibri" w:hAnsi="Calibri"/>
                <w:noProof/>
                <w:sz w:val="16"/>
                <w:szCs w:val="16"/>
              </w:rPr>
              <w:t>Rad u skupini (Dan kruha)</w:t>
            </w:r>
          </w:p>
          <w:p w14:paraId="57DA2607" w14:textId="77777777" w:rsidR="00B82EAD" w:rsidRPr="00ED79B7" w:rsidRDefault="00B82EAD" w:rsidP="00373906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66F1B20F" w14:textId="499BE6C0" w:rsidR="00B82EAD" w:rsidRPr="00ED79B7" w:rsidRDefault="00ED79B7" w:rsidP="00C03B2E">
            <w:pPr>
              <w:spacing w:after="0"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hyperlink r:id="rId41" w:history="1">
              <w:r w:rsidRPr="00ED79B7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596" w:type="dxa"/>
          </w:tcPr>
          <w:p w14:paraId="6148C948" w14:textId="77777777" w:rsidR="00B82EAD" w:rsidRPr="006828F0" w:rsidRDefault="00B82EAD" w:rsidP="0037390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6828F0">
              <w:rPr>
                <w:rFonts w:ascii="Calibri" w:hAnsi="Calibri"/>
                <w:noProof/>
                <w:color w:val="auto"/>
                <w:sz w:val="16"/>
                <w:szCs w:val="16"/>
              </w:rPr>
              <w:t>PID OŠ C.1.1. Učenik zaključuje o sebi, svojoj ulozi u zajednici i uviđa vrijednosti sebe i drugih.</w:t>
            </w:r>
          </w:p>
          <w:p w14:paraId="405EB535" w14:textId="77777777" w:rsidR="00B82EAD" w:rsidRPr="006828F0" w:rsidRDefault="00B82EAD" w:rsidP="0037390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6828F0">
              <w:rPr>
                <w:rFonts w:ascii="Calibri" w:hAnsi="Calibri"/>
                <w:noProof/>
                <w:color w:val="auto"/>
                <w:sz w:val="16"/>
                <w:szCs w:val="16"/>
              </w:rPr>
              <w:t>osr C.1.3. Pridonosi skupini</w:t>
            </w:r>
          </w:p>
          <w:p w14:paraId="0C5A9B3B" w14:textId="77777777" w:rsidR="00B82EAD" w:rsidRPr="006828F0" w:rsidRDefault="00B82EAD" w:rsidP="0037390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6828F0">
              <w:rPr>
                <w:rFonts w:ascii="Calibri" w:hAnsi="Calibri"/>
                <w:noProof/>
                <w:color w:val="auto"/>
                <w:sz w:val="16"/>
                <w:szCs w:val="16"/>
              </w:rPr>
              <w:t>osr C.1.4. Razvija nacionalni i kulturni identitet zajedništvom i pripadnošću skupini.</w:t>
            </w:r>
          </w:p>
          <w:p w14:paraId="0B01EC45" w14:textId="77777777" w:rsidR="00B82EAD" w:rsidRPr="006828F0" w:rsidRDefault="00B82EAD" w:rsidP="00062A3E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6828F0">
              <w:rPr>
                <w:rFonts w:ascii="Calibri" w:hAnsi="Calibri"/>
                <w:noProof/>
                <w:sz w:val="16"/>
                <w:szCs w:val="16"/>
              </w:rPr>
              <w:t>goo C.1.1. Sudjeluje u zajedničkom radu u razredu.</w:t>
            </w:r>
          </w:p>
        </w:tc>
        <w:tc>
          <w:tcPr>
            <w:tcW w:w="1553" w:type="dxa"/>
          </w:tcPr>
          <w:p w14:paraId="63D1D1A1" w14:textId="77777777" w:rsidR="00B82EAD" w:rsidRPr="006828F0" w:rsidRDefault="00B82EAD" w:rsidP="00373906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6828F0">
              <w:rPr>
                <w:rFonts w:ascii="Calibri" w:hAnsi="Calibri"/>
                <w:noProof/>
                <w:sz w:val="16"/>
                <w:szCs w:val="16"/>
              </w:rPr>
              <w:t>OŠ GK B.1.1.</w:t>
            </w:r>
          </w:p>
          <w:p w14:paraId="03640108" w14:textId="77777777" w:rsidR="00B82EAD" w:rsidRPr="006828F0" w:rsidRDefault="00B82EAD" w:rsidP="00373906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6828F0">
              <w:rPr>
                <w:rFonts w:ascii="Calibri" w:hAnsi="Calibri"/>
                <w:noProof/>
                <w:sz w:val="16"/>
                <w:szCs w:val="16"/>
              </w:rPr>
              <w:t>OŠ LK C.1.1</w:t>
            </w:r>
          </w:p>
          <w:p w14:paraId="2E8846D5" w14:textId="77777777" w:rsidR="00B82EAD" w:rsidRPr="006828F0" w:rsidRDefault="00B82EAD" w:rsidP="00373906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6828F0">
              <w:rPr>
                <w:rFonts w:ascii="Calibri" w:hAnsi="Calibri"/>
                <w:noProof/>
                <w:sz w:val="16"/>
                <w:szCs w:val="16"/>
              </w:rPr>
              <w:t>OŠ HJ B.1.1.</w:t>
            </w:r>
          </w:p>
        </w:tc>
      </w:tr>
    </w:tbl>
    <w:p w14:paraId="543BE2E0" w14:textId="77777777" w:rsidR="00655CB6" w:rsidRPr="006828F0" w:rsidRDefault="00655CB6" w:rsidP="00373906">
      <w:pPr>
        <w:spacing w:line="240" w:lineRule="auto"/>
        <w:rPr>
          <w:rFonts w:cstheme="minorHAnsi"/>
          <w:noProof/>
        </w:rPr>
      </w:pPr>
    </w:p>
    <w:sectPr w:rsidR="00655CB6" w:rsidRPr="006828F0" w:rsidSect="0045132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C"/>
    <w:rsid w:val="000060B4"/>
    <w:rsid w:val="00016481"/>
    <w:rsid w:val="00033D8E"/>
    <w:rsid w:val="00041296"/>
    <w:rsid w:val="00062A3E"/>
    <w:rsid w:val="0006382D"/>
    <w:rsid w:val="000968EB"/>
    <w:rsid w:val="000A7346"/>
    <w:rsid w:val="0012027F"/>
    <w:rsid w:val="001729E1"/>
    <w:rsid w:val="00194F20"/>
    <w:rsid w:val="001C403C"/>
    <w:rsid w:val="0020665F"/>
    <w:rsid w:val="0020709C"/>
    <w:rsid w:val="00223E82"/>
    <w:rsid w:val="0027387E"/>
    <w:rsid w:val="00281341"/>
    <w:rsid w:val="0029170C"/>
    <w:rsid w:val="002C0EE5"/>
    <w:rsid w:val="002D543F"/>
    <w:rsid w:val="002E4BA3"/>
    <w:rsid w:val="00303651"/>
    <w:rsid w:val="0033096C"/>
    <w:rsid w:val="00366F81"/>
    <w:rsid w:val="00373906"/>
    <w:rsid w:val="00375F64"/>
    <w:rsid w:val="0045132C"/>
    <w:rsid w:val="00507D63"/>
    <w:rsid w:val="00512C63"/>
    <w:rsid w:val="00553A8D"/>
    <w:rsid w:val="00577536"/>
    <w:rsid w:val="00583032"/>
    <w:rsid w:val="005A7394"/>
    <w:rsid w:val="006231A4"/>
    <w:rsid w:val="00655CB6"/>
    <w:rsid w:val="006828F0"/>
    <w:rsid w:val="006B7D64"/>
    <w:rsid w:val="006F4A6A"/>
    <w:rsid w:val="007022BF"/>
    <w:rsid w:val="00756F86"/>
    <w:rsid w:val="007A53E4"/>
    <w:rsid w:val="007E6E52"/>
    <w:rsid w:val="008245C3"/>
    <w:rsid w:val="00892578"/>
    <w:rsid w:val="008E4B53"/>
    <w:rsid w:val="009268A0"/>
    <w:rsid w:val="00991998"/>
    <w:rsid w:val="009E43AD"/>
    <w:rsid w:val="00A101FD"/>
    <w:rsid w:val="00A275EE"/>
    <w:rsid w:val="00AA3549"/>
    <w:rsid w:val="00AD2DF2"/>
    <w:rsid w:val="00AD4830"/>
    <w:rsid w:val="00AE5A1C"/>
    <w:rsid w:val="00B3095B"/>
    <w:rsid w:val="00B40CF5"/>
    <w:rsid w:val="00B729D5"/>
    <w:rsid w:val="00B77FDF"/>
    <w:rsid w:val="00B82EAD"/>
    <w:rsid w:val="00BB3D5A"/>
    <w:rsid w:val="00BD39D3"/>
    <w:rsid w:val="00BF5E4B"/>
    <w:rsid w:val="00C03B2E"/>
    <w:rsid w:val="00C37C3C"/>
    <w:rsid w:val="00C6521C"/>
    <w:rsid w:val="00C96F79"/>
    <w:rsid w:val="00CB668B"/>
    <w:rsid w:val="00CF40BE"/>
    <w:rsid w:val="00D76D14"/>
    <w:rsid w:val="00E0795E"/>
    <w:rsid w:val="00E551A0"/>
    <w:rsid w:val="00E77B65"/>
    <w:rsid w:val="00E97FD6"/>
    <w:rsid w:val="00EB1AAD"/>
    <w:rsid w:val="00EB6D12"/>
    <w:rsid w:val="00EC3BBC"/>
    <w:rsid w:val="00ED3F89"/>
    <w:rsid w:val="00ED79B7"/>
    <w:rsid w:val="00F460BC"/>
    <w:rsid w:val="00F75811"/>
    <w:rsid w:val="00FD0703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D8F3"/>
  <w15:docId w15:val="{D8D621D8-5067-4F29-BD90-5DEDCE8F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32C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32C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45132C"/>
  </w:style>
  <w:style w:type="character" w:customStyle="1" w:styleId="eop">
    <w:name w:val="eop"/>
    <w:basedOn w:val="DefaultParagraphFont"/>
    <w:rsid w:val="0045132C"/>
  </w:style>
  <w:style w:type="paragraph" w:customStyle="1" w:styleId="paragraph">
    <w:name w:val="paragraph"/>
    <w:basedOn w:val="Normal"/>
    <w:rsid w:val="00451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45132C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C96F79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45132C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E43AD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E551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51A0"/>
    <w:rPr>
      <w:color w:val="605E5C"/>
      <w:shd w:val="clear" w:color="auto" w:fill="E1DFDD"/>
    </w:rPr>
  </w:style>
  <w:style w:type="paragraph" w:customStyle="1" w:styleId="Default">
    <w:name w:val="Default"/>
    <w:rsid w:val="00B82E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B668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65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5F"/>
    <w:rPr>
      <w:rFonts w:ascii="Segoe UI" w:hAnsi="Segoe UI" w:cs="Segoe UI"/>
      <w:sz w:val="18"/>
      <w:szCs w:val="18"/>
    </w:rPr>
  </w:style>
  <w:style w:type="paragraph" w:customStyle="1" w:styleId="Pa21">
    <w:name w:val="Pa2+1"/>
    <w:basedOn w:val="Normal"/>
    <w:next w:val="Normal"/>
    <w:rsid w:val="002C0EE5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5._niz_i_brojevna_crta_piv.docx" TargetMode="External"/><Relationship Id="rId18" Type="http://schemas.openxmlformats.org/officeDocument/2006/relationships/hyperlink" Target="https://hr.izzi.digital/DOS/104/327.html" TargetMode="External"/><Relationship Id="rId26" Type="http://schemas.openxmlformats.org/officeDocument/2006/relationships/hyperlink" Target="https://hr.izzi.digital/DOS/104/1569.html" TargetMode="External"/><Relationship Id="rId39" Type="http://schemas.openxmlformats.org/officeDocument/2006/relationships/hyperlink" Target="https://hr.izzi.digital/DOS/104/3431.html" TargetMode="External"/><Relationship Id="rId21" Type="http://schemas.openxmlformats.org/officeDocument/2006/relationships/hyperlink" Target="https://www.profil-klett.hr/sites/default/files/metodicki-kutak/nina_i_tino_-_matematika_1_kriteriji_vrednovanja.docx" TargetMode="External"/><Relationship Id="rId34" Type="http://schemas.openxmlformats.org/officeDocument/2006/relationships/hyperlink" Target="https://www.profil-klett.hr/sites/default/files/metodicki-kutak/20._sat_tzk_2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profil-klett.hr/sites/default/files/metodicki-kutak/32._citanje_najdraze_slikovnice_0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26._ponavljanje_i_vjezbanje.docx" TargetMode="External"/><Relationship Id="rId20" Type="http://schemas.openxmlformats.org/officeDocument/2006/relationships/hyperlink" Target="https://www.profil-klett.hr/sites/default/files/metodicki-kutak/27._i_28._brojevi_do_5_niz_i_brojevna_crta_-_pisana_provjera.docx" TargetMode="External"/><Relationship Id="rId29" Type="http://schemas.openxmlformats.org/officeDocument/2006/relationships/hyperlink" Target="https://hr.izzi.digital/DOS/104/1567.html" TargetMode="External"/><Relationship Id="rId41" Type="http://schemas.openxmlformats.org/officeDocument/2006/relationships/hyperlink" Target="https://www.profil-klett.hr/sites/default/files/metodicki-kutak/7_i_8_rad_u_skupini_dan_kruha_0.doc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4._slovo_o_i_slovo_u.pdf" TargetMode="External"/><Relationship Id="rId11" Type="http://schemas.openxmlformats.org/officeDocument/2006/relationships/hyperlink" Target="https://www.profil-klett.hr/sites/default/files/metodicki-kutak/35._unin_rucak_0.docx" TargetMode="External"/><Relationship Id="rId24" Type="http://schemas.openxmlformats.org/officeDocument/2006/relationships/hyperlink" Target="https://www.profil-klett.hr/sites/default/files/metodicki-kutak/13._u_domu_i_skoli_-_odgovorno_ponasanje_piv.docx" TargetMode="External"/><Relationship Id="rId32" Type="http://schemas.openxmlformats.org/officeDocument/2006/relationships/hyperlink" Target="https://www.profil-klett.hr/sites/default/files/metodicki-kutak/4._razredni_ljubimci.pdf" TargetMode="External"/><Relationship Id="rId37" Type="http://schemas.openxmlformats.org/officeDocument/2006/relationships/hyperlink" Target="https://www.profil-klett.hr/sites/default/files/metodicki-kutak/7._mlin_bija-baja-buf_1.docx" TargetMode="External"/><Relationship Id="rId40" Type="http://schemas.openxmlformats.org/officeDocument/2006/relationships/hyperlink" Target="https://www.profil-klett.hr/sites/default/files/metodicki-kutak/nina_i_tino_glazbeni_1_udzb_notni_zapisi_2019_0.pdf" TargetMode="External"/><Relationship Id="rId5" Type="http://schemas.openxmlformats.org/officeDocument/2006/relationships/hyperlink" Target="https://hr.izzi.digital/DOS/104/390.html" TargetMode="External"/><Relationship Id="rId15" Type="http://schemas.openxmlformats.org/officeDocument/2006/relationships/hyperlink" Target="https://hr.izzi.digital/DOS/104/345.html" TargetMode="External"/><Relationship Id="rId23" Type="http://schemas.openxmlformats.org/officeDocument/2006/relationships/hyperlink" Target="https://www.profil-klett.hr/sites/default/files/metodicki-kutak/nina_i_tino_-_matematika_1_kriteriji_vrednovanja.docx" TargetMode="External"/><Relationship Id="rId28" Type="http://schemas.openxmlformats.org/officeDocument/2006/relationships/hyperlink" Target="https://www.profil-klett.hr/sites/default/files/metodicki-kutak/14._dom_i_skola_-_sistematizacija.docx" TargetMode="External"/><Relationship Id="rId36" Type="http://schemas.openxmlformats.org/officeDocument/2006/relationships/hyperlink" Target="https://www.profil-klett.hr/sites/default/files/metodicki-kutak/7._bastina_-_narukvica_l_0.docx" TargetMode="External"/><Relationship Id="rId10" Type="http://schemas.openxmlformats.org/officeDocument/2006/relationships/hyperlink" Target="https://hr.izzi.digital/DOS/104/633.html" TargetMode="External"/><Relationship Id="rId19" Type="http://schemas.openxmlformats.org/officeDocument/2006/relationships/hyperlink" Target="https://hr.izzi.digital/DOS/104/277.html" TargetMode="External"/><Relationship Id="rId31" Type="http://schemas.openxmlformats.org/officeDocument/2006/relationships/hyperlink" Target="https://hr.izzi.digital/DOS/104/1570.html" TargetMode="External"/><Relationship Id="rId4" Type="http://schemas.openxmlformats.org/officeDocument/2006/relationships/hyperlink" Target="https://hr.izzi.digital/DOS/104/633.html" TargetMode="External"/><Relationship Id="rId9" Type="http://schemas.openxmlformats.org/officeDocument/2006/relationships/hyperlink" Target="https://www.profil-klett.hr/sites/default/files/metodicki-kutak/33._oblikovanje_slova_razlicitim_materijalima_0.docx" TargetMode="External"/><Relationship Id="rId14" Type="http://schemas.openxmlformats.org/officeDocument/2006/relationships/hyperlink" Target="https://hr.izzi.digital/DOS/104/354.html" TargetMode="External"/><Relationship Id="rId22" Type="http://schemas.openxmlformats.org/officeDocument/2006/relationships/hyperlink" Target="https://www.profil-klett.hr/sites/default/files/metodicki-kutak/27._i_28._brojevi_do_5_niz_i_brojevna_crta_-_pisana_provjera.docx" TargetMode="External"/><Relationship Id="rId27" Type="http://schemas.openxmlformats.org/officeDocument/2006/relationships/hyperlink" Target="https://hr.izzi.digital/DOS/104/1570.html" TargetMode="External"/><Relationship Id="rId30" Type="http://schemas.openxmlformats.org/officeDocument/2006/relationships/hyperlink" Target="https://hr.izzi.digital/DOS/104/1569.html" TargetMode="External"/><Relationship Id="rId35" Type="http://schemas.openxmlformats.org/officeDocument/2006/relationships/hyperlink" Target="https://www.profil-klett.hr/sites/default/files/metodicki-kutak/21._sat_tzk_2.docx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profil-klett.hr/sites/default/files/metodicki-kutak/10._citam_slusam_sudjelujem.pd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hr.izzi.digital/DOS/104/633.html" TargetMode="External"/><Relationship Id="rId17" Type="http://schemas.openxmlformats.org/officeDocument/2006/relationships/hyperlink" Target="https://hr.izzi.digital/DOS/104/328.html" TargetMode="External"/><Relationship Id="rId25" Type="http://schemas.openxmlformats.org/officeDocument/2006/relationships/hyperlink" Target="https://hr.izzi.digital/DOS/104/1567.html" TargetMode="External"/><Relationship Id="rId33" Type="http://schemas.openxmlformats.org/officeDocument/2006/relationships/hyperlink" Target="https://www.profil-klett.hr/sites/default/files/metodicki-kutak/19._sat_tzk_2.docx" TargetMode="External"/><Relationship Id="rId38" Type="http://schemas.openxmlformats.org/officeDocument/2006/relationships/hyperlink" Target="https://hr.izzi.digital/DOS/104/343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2351</Words>
  <Characters>13401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64</cp:revision>
  <dcterms:created xsi:type="dcterms:W3CDTF">2021-06-12T21:49:00Z</dcterms:created>
  <dcterms:modified xsi:type="dcterms:W3CDTF">2022-08-03T06:17:00Z</dcterms:modified>
</cp:coreProperties>
</file>