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D96D09" w:rsidRDefault="00BB0FE9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ZAŠTITA OD POŽARA</w:t>
      </w:r>
    </w:p>
    <w:p w:rsidR="00BB0FE9" w:rsidRPr="00D96D09" w:rsidRDefault="00BB0FE9">
      <w:pPr>
        <w:rPr>
          <w:rFonts w:asciiTheme="minorHAnsi" w:hAnsiTheme="minorHAnsi"/>
          <w:sz w:val="24"/>
          <w:szCs w:val="24"/>
        </w:rPr>
      </w:pPr>
    </w:p>
    <w:p w:rsidR="00BB0FE9" w:rsidRPr="00D96D09" w:rsidRDefault="00BB0FE9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1. Vatra je:</w:t>
      </w:r>
    </w:p>
    <w:p w:rsidR="00BB0FE9" w:rsidRPr="00D96D09" w:rsidRDefault="00BB0FE9">
      <w:pPr>
        <w:rPr>
          <w:rFonts w:asciiTheme="minorHAnsi" w:hAnsiTheme="minorHAnsi"/>
          <w:sz w:val="24"/>
          <w:szCs w:val="24"/>
        </w:rPr>
      </w:pPr>
    </w:p>
    <w:p w:rsidR="00BB0FE9" w:rsidRPr="00D96D09" w:rsidRDefault="000B213F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a) štetna</w:t>
      </w:r>
    </w:p>
    <w:p w:rsidR="00BB0FE9" w:rsidRPr="00D96D09" w:rsidRDefault="00BB0FE9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b) korisna</w:t>
      </w:r>
    </w:p>
    <w:p w:rsidR="00BB0FE9" w:rsidRPr="00D96D09" w:rsidRDefault="00BB0FE9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c) beskorisna</w:t>
      </w:r>
      <w:r w:rsidR="00D96D09">
        <w:rPr>
          <w:rFonts w:asciiTheme="minorHAnsi" w:hAnsiTheme="minorHAnsi"/>
          <w:sz w:val="24"/>
          <w:szCs w:val="24"/>
        </w:rPr>
        <w:t>.</w:t>
      </w:r>
    </w:p>
    <w:p w:rsidR="0080221C" w:rsidRPr="00D96D09" w:rsidRDefault="0080221C">
      <w:pPr>
        <w:rPr>
          <w:rFonts w:asciiTheme="minorHAnsi" w:hAnsiTheme="minorHAnsi"/>
          <w:sz w:val="24"/>
          <w:szCs w:val="24"/>
        </w:rPr>
      </w:pPr>
    </w:p>
    <w:p w:rsidR="0080221C" w:rsidRPr="00D96D09" w:rsidRDefault="0080221C">
      <w:pPr>
        <w:rPr>
          <w:rFonts w:asciiTheme="minorHAnsi" w:hAnsiTheme="minorHAnsi"/>
          <w:sz w:val="24"/>
          <w:szCs w:val="24"/>
        </w:rPr>
      </w:pPr>
    </w:p>
    <w:p w:rsidR="0080221C" w:rsidRPr="00D96D09" w:rsidRDefault="0080221C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2. Požar je:</w:t>
      </w:r>
    </w:p>
    <w:p w:rsidR="0080221C" w:rsidRPr="00D96D09" w:rsidRDefault="0080221C">
      <w:pPr>
        <w:rPr>
          <w:rFonts w:asciiTheme="minorHAnsi" w:hAnsiTheme="minorHAnsi"/>
          <w:sz w:val="24"/>
          <w:szCs w:val="24"/>
        </w:rPr>
      </w:pPr>
    </w:p>
    <w:p w:rsidR="0080221C" w:rsidRPr="00D96D09" w:rsidRDefault="0080221C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a) svaka vatra</w:t>
      </w:r>
    </w:p>
    <w:p w:rsidR="0080221C" w:rsidRPr="00D96D09" w:rsidRDefault="0080221C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b) vatra u kući</w:t>
      </w:r>
    </w:p>
    <w:p w:rsidR="0080221C" w:rsidRPr="00D96D09" w:rsidRDefault="0080221C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 xml:space="preserve">c) vatra koja je izmakla </w:t>
      </w:r>
      <w:r w:rsidR="00D96D09">
        <w:rPr>
          <w:rFonts w:asciiTheme="minorHAnsi" w:hAnsiTheme="minorHAnsi"/>
          <w:sz w:val="24"/>
          <w:szCs w:val="24"/>
        </w:rPr>
        <w:t>kontrol</w:t>
      </w:r>
      <w:r w:rsidRPr="00D96D09">
        <w:rPr>
          <w:rFonts w:asciiTheme="minorHAnsi" w:hAnsiTheme="minorHAnsi"/>
          <w:sz w:val="24"/>
          <w:szCs w:val="24"/>
        </w:rPr>
        <w:t>i</w:t>
      </w:r>
      <w:r w:rsidR="00D96D09">
        <w:rPr>
          <w:rFonts w:asciiTheme="minorHAnsi" w:hAnsiTheme="minorHAnsi"/>
          <w:sz w:val="24"/>
          <w:szCs w:val="24"/>
        </w:rPr>
        <w:t>.</w:t>
      </w:r>
    </w:p>
    <w:p w:rsidR="000B213F" w:rsidRPr="00D96D09" w:rsidRDefault="000B213F">
      <w:pPr>
        <w:rPr>
          <w:rFonts w:asciiTheme="minorHAnsi" w:hAnsiTheme="minorHAnsi"/>
          <w:sz w:val="24"/>
          <w:szCs w:val="24"/>
        </w:rPr>
      </w:pPr>
    </w:p>
    <w:p w:rsidR="000B213F" w:rsidRPr="00D96D09" w:rsidRDefault="00AF0921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3. Predmeti koji mogu izazvati požar</w:t>
      </w:r>
      <w:r w:rsidR="00D96D09">
        <w:rPr>
          <w:rFonts w:asciiTheme="minorHAnsi" w:hAnsiTheme="minorHAnsi"/>
          <w:sz w:val="24"/>
          <w:szCs w:val="24"/>
        </w:rPr>
        <w:t>:</w:t>
      </w:r>
    </w:p>
    <w:p w:rsidR="00AF0921" w:rsidRPr="00D96D09" w:rsidRDefault="00AF0921">
      <w:pPr>
        <w:rPr>
          <w:rFonts w:asciiTheme="minorHAnsi" w:hAnsiTheme="minorHAnsi"/>
          <w:sz w:val="24"/>
          <w:szCs w:val="24"/>
        </w:rPr>
      </w:pPr>
    </w:p>
    <w:p w:rsidR="00AF0921" w:rsidRPr="00D96D09" w:rsidRDefault="00AF0921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 xml:space="preserve">a) su zabavni </w:t>
      </w:r>
    </w:p>
    <w:p w:rsidR="00AF0921" w:rsidRPr="00D96D09" w:rsidRDefault="00AF0921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b) nisu za dječju igru</w:t>
      </w:r>
    </w:p>
    <w:p w:rsidR="00AF0921" w:rsidRPr="00D96D09" w:rsidRDefault="00AF0921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c) korisni su djeci</w:t>
      </w:r>
      <w:r w:rsidR="00D96D09">
        <w:rPr>
          <w:rFonts w:asciiTheme="minorHAnsi" w:hAnsiTheme="minorHAnsi"/>
          <w:sz w:val="24"/>
          <w:szCs w:val="24"/>
        </w:rPr>
        <w:t>.</w:t>
      </w:r>
    </w:p>
    <w:p w:rsidR="00AF0921" w:rsidRPr="00D96D09" w:rsidRDefault="00AF0921">
      <w:pPr>
        <w:rPr>
          <w:rFonts w:asciiTheme="minorHAnsi" w:hAnsiTheme="minorHAnsi"/>
          <w:sz w:val="24"/>
          <w:szCs w:val="24"/>
        </w:rPr>
      </w:pPr>
    </w:p>
    <w:p w:rsidR="00AF0921" w:rsidRPr="00D96D09" w:rsidRDefault="00AF0921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4. Posebno su opasni:</w:t>
      </w:r>
    </w:p>
    <w:p w:rsidR="00AF0921" w:rsidRPr="00D96D09" w:rsidRDefault="00AF0921">
      <w:pPr>
        <w:rPr>
          <w:rFonts w:asciiTheme="minorHAnsi" w:hAnsiTheme="minorHAnsi"/>
          <w:sz w:val="24"/>
          <w:szCs w:val="24"/>
        </w:rPr>
      </w:pPr>
    </w:p>
    <w:p w:rsidR="00AF0921" w:rsidRPr="00D96D09" w:rsidRDefault="00AF0921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a) šumski požari</w:t>
      </w:r>
    </w:p>
    <w:p w:rsidR="00AF0921" w:rsidRPr="00D96D09" w:rsidRDefault="00AF0921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b) požari u kući</w:t>
      </w:r>
    </w:p>
    <w:p w:rsidR="00AF0921" w:rsidRPr="00D96D09" w:rsidRDefault="00AF0921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c) požari plovila</w:t>
      </w:r>
      <w:r w:rsidR="00D96D09">
        <w:rPr>
          <w:rFonts w:asciiTheme="minorHAnsi" w:hAnsiTheme="minorHAnsi"/>
          <w:sz w:val="24"/>
          <w:szCs w:val="24"/>
        </w:rPr>
        <w:t>.</w:t>
      </w:r>
    </w:p>
    <w:p w:rsidR="00AF0921" w:rsidRPr="00D96D09" w:rsidRDefault="00AF0921">
      <w:pPr>
        <w:rPr>
          <w:rFonts w:asciiTheme="minorHAnsi" w:hAnsiTheme="minorHAnsi"/>
          <w:sz w:val="24"/>
          <w:szCs w:val="24"/>
        </w:rPr>
      </w:pPr>
    </w:p>
    <w:p w:rsidR="00AF0921" w:rsidRPr="00D96D09" w:rsidRDefault="00AF0921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5. Nakon šumskog požara nova šuma naraste za:</w:t>
      </w:r>
    </w:p>
    <w:p w:rsidR="00AF0921" w:rsidRPr="00D96D09" w:rsidRDefault="00AF0921">
      <w:pPr>
        <w:rPr>
          <w:rFonts w:asciiTheme="minorHAnsi" w:hAnsiTheme="minorHAnsi"/>
          <w:sz w:val="24"/>
          <w:szCs w:val="24"/>
        </w:rPr>
      </w:pPr>
    </w:p>
    <w:p w:rsidR="00AF0921" w:rsidRPr="00D96D09" w:rsidRDefault="00AF0921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a) nekoliko mjeseci</w:t>
      </w:r>
    </w:p>
    <w:p w:rsidR="00AF0921" w:rsidRPr="00D96D09" w:rsidRDefault="00AF0921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 xml:space="preserve">b) godinu dana </w:t>
      </w:r>
    </w:p>
    <w:p w:rsidR="00AF0921" w:rsidRPr="00D96D09" w:rsidRDefault="00AF0921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c) puno godina</w:t>
      </w:r>
      <w:r w:rsidR="00D96D09">
        <w:rPr>
          <w:rFonts w:asciiTheme="minorHAnsi" w:hAnsiTheme="minorHAnsi"/>
          <w:sz w:val="24"/>
          <w:szCs w:val="24"/>
        </w:rPr>
        <w:t>.</w:t>
      </w: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6. Ljudska nepažnja može</w:t>
      </w:r>
      <w:r w:rsidR="00D96D09">
        <w:rPr>
          <w:rFonts w:asciiTheme="minorHAnsi" w:hAnsiTheme="minorHAnsi"/>
          <w:sz w:val="24"/>
          <w:szCs w:val="24"/>
        </w:rPr>
        <w:t>:</w:t>
      </w: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a) ugasiti vatru</w:t>
      </w: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b) izazvati požar</w:t>
      </w: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c) upaliti vatru</w:t>
      </w:r>
      <w:r w:rsidR="00D96D09">
        <w:rPr>
          <w:rFonts w:asciiTheme="minorHAnsi" w:hAnsiTheme="minorHAnsi"/>
          <w:sz w:val="24"/>
          <w:szCs w:val="24"/>
        </w:rPr>
        <w:t>.</w:t>
      </w: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7. Šumski požar može izazvati:</w:t>
      </w: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a) grmljavina</w:t>
      </w: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 xml:space="preserve">b) </w:t>
      </w:r>
      <w:r w:rsidR="00D96D09">
        <w:rPr>
          <w:rFonts w:asciiTheme="minorHAnsi" w:hAnsiTheme="minorHAnsi"/>
          <w:sz w:val="24"/>
          <w:szCs w:val="24"/>
        </w:rPr>
        <w:t>zvuk</w:t>
      </w: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c) munja</w:t>
      </w:r>
      <w:r w:rsidR="00D96D09">
        <w:rPr>
          <w:rFonts w:asciiTheme="minorHAnsi" w:hAnsiTheme="minorHAnsi"/>
          <w:sz w:val="24"/>
          <w:szCs w:val="24"/>
        </w:rPr>
        <w:t>.</w:t>
      </w: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8. U slučaju požara trebamo odmah nazvati:</w:t>
      </w: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a) policiju</w:t>
      </w: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b) hitnu pomoć</w:t>
      </w: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c) vatrogasce</w:t>
      </w:r>
      <w:r w:rsidR="00D96D09">
        <w:rPr>
          <w:rFonts w:asciiTheme="minorHAnsi" w:hAnsiTheme="minorHAnsi"/>
          <w:sz w:val="24"/>
          <w:szCs w:val="24"/>
        </w:rPr>
        <w:t>.</w:t>
      </w: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9. Broj vatogasaca je:</w:t>
      </w: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</w:p>
    <w:p w:rsidR="00CE5142" w:rsidRPr="00D96D09" w:rsidRDefault="00CE5142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 xml:space="preserve">a) </w:t>
      </w:r>
      <w:r w:rsidR="00113AB3" w:rsidRPr="00D96D09">
        <w:rPr>
          <w:rFonts w:asciiTheme="minorHAnsi" w:hAnsiTheme="minorHAnsi"/>
          <w:sz w:val="24"/>
          <w:szCs w:val="24"/>
        </w:rPr>
        <w:t>112</w:t>
      </w:r>
    </w:p>
    <w:p w:rsidR="00113AB3" w:rsidRPr="00D96D09" w:rsidRDefault="00113AB3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b) 122</w:t>
      </w:r>
    </w:p>
    <w:p w:rsidR="00113AB3" w:rsidRPr="00D96D09" w:rsidRDefault="00113AB3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c) 211</w:t>
      </w:r>
      <w:r w:rsidR="00D96D09">
        <w:rPr>
          <w:rFonts w:asciiTheme="minorHAnsi" w:hAnsiTheme="minorHAnsi"/>
          <w:sz w:val="24"/>
          <w:szCs w:val="24"/>
        </w:rPr>
        <w:t>.</w:t>
      </w:r>
    </w:p>
    <w:p w:rsidR="00113AB3" w:rsidRPr="00D96D09" w:rsidRDefault="00113AB3">
      <w:pPr>
        <w:rPr>
          <w:rFonts w:asciiTheme="minorHAnsi" w:hAnsiTheme="minorHAnsi"/>
          <w:sz w:val="24"/>
          <w:szCs w:val="24"/>
        </w:rPr>
      </w:pPr>
    </w:p>
    <w:p w:rsidR="00113AB3" w:rsidRPr="00D96D09" w:rsidRDefault="00113AB3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10. Električni uređaji smiju se gasiti:</w:t>
      </w:r>
    </w:p>
    <w:p w:rsidR="00113AB3" w:rsidRPr="00D96D09" w:rsidRDefault="00113AB3">
      <w:pPr>
        <w:rPr>
          <w:rFonts w:asciiTheme="minorHAnsi" w:hAnsiTheme="minorHAnsi"/>
          <w:sz w:val="24"/>
          <w:szCs w:val="24"/>
        </w:rPr>
      </w:pPr>
    </w:p>
    <w:p w:rsidR="00113AB3" w:rsidRPr="00D96D09" w:rsidRDefault="00113AB3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a) vodom</w:t>
      </w:r>
    </w:p>
    <w:p w:rsidR="00113AB3" w:rsidRPr="00D96D09" w:rsidRDefault="00113AB3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b) krpom</w:t>
      </w:r>
    </w:p>
    <w:p w:rsidR="00113AB3" w:rsidRPr="00D96D09" w:rsidRDefault="00113AB3">
      <w:pPr>
        <w:rPr>
          <w:rFonts w:asciiTheme="minorHAnsi" w:hAnsiTheme="minorHAnsi"/>
          <w:sz w:val="24"/>
          <w:szCs w:val="24"/>
        </w:rPr>
      </w:pPr>
      <w:r w:rsidRPr="00D96D09">
        <w:rPr>
          <w:rFonts w:asciiTheme="minorHAnsi" w:hAnsiTheme="minorHAnsi"/>
          <w:sz w:val="24"/>
          <w:szCs w:val="24"/>
        </w:rPr>
        <w:t>c) vatrogasnim uređajem</w:t>
      </w:r>
      <w:r w:rsidR="00D96D09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sectPr w:rsidR="00113AB3" w:rsidRPr="00D96D09" w:rsidSect="00AE428B">
      <w:headerReference w:type="default" r:id="rId6"/>
      <w:footerReference w:type="default" r:id="rId7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09" w:rsidRDefault="00D96D09" w:rsidP="00D96D09">
      <w:r>
        <w:separator/>
      </w:r>
    </w:p>
  </w:endnote>
  <w:endnote w:type="continuationSeparator" w:id="0">
    <w:p w:rsidR="00D96D09" w:rsidRDefault="00D96D09" w:rsidP="00D9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09" w:rsidRPr="00D96D09" w:rsidRDefault="00D96D09" w:rsidP="00D96D09">
    <w:pPr>
      <w:pStyle w:val="Footer"/>
      <w:jc w:val="right"/>
      <w:rPr>
        <w:rFonts w:asciiTheme="minorHAnsi" w:hAnsiTheme="minorHAnsi"/>
      </w:rPr>
    </w:pPr>
    <w:r w:rsidRPr="00D96D09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09" w:rsidRDefault="00D96D09" w:rsidP="00D96D09">
      <w:r>
        <w:separator/>
      </w:r>
    </w:p>
  </w:footnote>
  <w:footnote w:type="continuationSeparator" w:id="0">
    <w:p w:rsidR="00D96D09" w:rsidRDefault="00D96D09" w:rsidP="00D96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09" w:rsidRDefault="00D96D09" w:rsidP="00D96D09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Sanda Đurić, OŠ Jelenje-Dražice, Dražice</w:t>
    </w:r>
  </w:p>
  <w:p w:rsidR="00D96D09" w:rsidRDefault="00D96D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E9"/>
    <w:rsid w:val="000B213F"/>
    <w:rsid w:val="00113AB3"/>
    <w:rsid w:val="0025374A"/>
    <w:rsid w:val="002F09AD"/>
    <w:rsid w:val="0080221C"/>
    <w:rsid w:val="00AE428B"/>
    <w:rsid w:val="00AF0921"/>
    <w:rsid w:val="00BB0FE9"/>
    <w:rsid w:val="00CE5142"/>
    <w:rsid w:val="00D96D09"/>
    <w:rsid w:val="00DD5CFA"/>
    <w:rsid w:val="00F2595C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FC7F"/>
  <w15:docId w15:val="{944B9873-5B9A-411C-B62F-44EC3883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D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D09"/>
  </w:style>
  <w:style w:type="paragraph" w:styleId="Footer">
    <w:name w:val="footer"/>
    <w:basedOn w:val="Normal"/>
    <w:link w:val="FooterChar"/>
    <w:uiPriority w:val="99"/>
    <w:unhideWhenUsed/>
    <w:rsid w:val="00D96D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3</cp:revision>
  <dcterms:created xsi:type="dcterms:W3CDTF">2014-06-05T15:28:00Z</dcterms:created>
  <dcterms:modified xsi:type="dcterms:W3CDTF">2016-06-26T16:13:00Z</dcterms:modified>
</cp:coreProperties>
</file>